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7F" w:rsidRPr="006F59C6" w:rsidRDefault="006D6749" w:rsidP="0012777F">
      <w:pPr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6F59C6">
        <w:rPr>
          <w:rFonts w:ascii="Arial" w:hAnsi="Arial" w:cs="Arial"/>
          <w:b/>
          <w:sz w:val="32"/>
          <w:szCs w:val="32"/>
          <w:lang w:val="de-DE"/>
        </w:rPr>
        <w:t>Weltgebetstag für die Gefängnisseelsorge</w:t>
      </w:r>
    </w:p>
    <w:p w:rsidR="0012777F" w:rsidRPr="00921D6D" w:rsidRDefault="00921D6D" w:rsidP="0012777F">
      <w:pPr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218440</wp:posOffset>
                </wp:positionV>
                <wp:extent cx="1600835" cy="17386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77F" w:rsidRDefault="0012777F" w:rsidP="0012777F">
                            <w:r>
                              <w:rPr>
                                <w:noProof/>
                                <w:sz w:val="20"/>
                                <w:szCs w:val="20"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1409700" cy="1638300"/>
                                  <wp:effectExtent l="0" t="0" r="0" b="0"/>
                                  <wp:docPr id="8" name="Picture 5" descr="Resource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ource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17.2pt;width:126.05pt;height:136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">
                <v:textbox style="mso-fit-shape-to-text:t">
                  <w:txbxContent>
                    <w:p w:rsidR="0012777F" w:rsidRDefault="0012777F" w:rsidP="0012777F">
                      <w:r>
                        <w:rPr>
                          <w:noProof/>
                          <w:sz w:val="20"/>
                          <w:szCs w:val="20"/>
                          <w:lang w:val="de-DE" w:eastAsia="de-DE"/>
                        </w:rPr>
                        <w:drawing>
                          <wp:inline distT="0" distB="0" distL="0" distR="0">
                            <wp:extent cx="1409700" cy="1638300"/>
                            <wp:effectExtent l="0" t="0" r="0" b="0"/>
                            <wp:docPr id="8" name="Picture 5" descr="Resource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ource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777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218440</wp:posOffset>
                </wp:positionV>
                <wp:extent cx="1257300" cy="16910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77F" w:rsidRDefault="0012777F" w:rsidP="0012777F">
                            <w:r>
                              <w:rPr>
                                <w:noProof/>
                                <w:sz w:val="20"/>
                                <w:szCs w:val="20"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1066800" cy="1587500"/>
                                  <wp:effectExtent l="0" t="0" r="0" b="0"/>
                                  <wp:docPr id="9" name="Picture 3" descr="IPCA Worldwi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PCA Worldwi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2" r="85236" b="70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8pt;margin-top:17.2pt;width:99pt;height:133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">
                <v:textbox style="mso-fit-shape-to-text:t">
                  <w:txbxContent>
                    <w:p w:rsidR="0012777F" w:rsidRDefault="0012777F" w:rsidP="0012777F">
                      <w:r>
                        <w:rPr>
                          <w:noProof/>
                          <w:sz w:val="20"/>
                          <w:szCs w:val="20"/>
                          <w:lang w:val="de-DE" w:eastAsia="de-DE"/>
                        </w:rPr>
                        <w:drawing>
                          <wp:inline distT="0" distB="0" distL="0" distR="0">
                            <wp:extent cx="1066800" cy="1587500"/>
                            <wp:effectExtent l="0" t="0" r="0" b="0"/>
                            <wp:docPr id="9" name="Picture 3" descr="IPCA Worldwi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PCA Worldwi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2" r="85236" b="70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58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6749" w:rsidRPr="006F59C6">
        <w:rPr>
          <w:rFonts w:ascii="Arial" w:hAnsi="Arial" w:cs="Arial"/>
          <w:b/>
          <w:sz w:val="32"/>
          <w:szCs w:val="32"/>
          <w:lang w:val="de-DE"/>
        </w:rPr>
        <w:t xml:space="preserve">am </w:t>
      </w:r>
      <w:r w:rsidR="0012777F" w:rsidRPr="006F59C6">
        <w:rPr>
          <w:rFonts w:ascii="Arial" w:hAnsi="Arial" w:cs="Arial"/>
          <w:b/>
          <w:sz w:val="32"/>
          <w:szCs w:val="32"/>
          <w:lang w:val="de-DE"/>
        </w:rPr>
        <w:t>25</w:t>
      </w:r>
      <w:r w:rsidR="006D6749" w:rsidRPr="006F59C6">
        <w:rPr>
          <w:rFonts w:ascii="Arial" w:hAnsi="Arial" w:cs="Arial"/>
          <w:b/>
          <w:sz w:val="32"/>
          <w:szCs w:val="32"/>
          <w:lang w:val="de-DE"/>
        </w:rPr>
        <w:t xml:space="preserve">. </w:t>
      </w:r>
      <w:r w:rsidR="006D6749" w:rsidRPr="00921D6D">
        <w:rPr>
          <w:rFonts w:ascii="Arial" w:hAnsi="Arial" w:cs="Arial"/>
          <w:b/>
          <w:sz w:val="32"/>
          <w:szCs w:val="32"/>
          <w:lang w:val="de-DE"/>
        </w:rPr>
        <w:t>AUGUST</w:t>
      </w:r>
      <w:r w:rsidR="0012777F" w:rsidRPr="00921D6D">
        <w:rPr>
          <w:rFonts w:ascii="Arial" w:hAnsi="Arial" w:cs="Arial"/>
          <w:b/>
          <w:sz w:val="32"/>
          <w:szCs w:val="32"/>
          <w:lang w:val="de-DE"/>
        </w:rPr>
        <w:t xml:space="preserve"> 2019</w:t>
      </w:r>
    </w:p>
    <w:p w:rsidR="0012777F" w:rsidRPr="00921D6D" w:rsidRDefault="0012777F" w:rsidP="0012777F">
      <w:pPr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213360</wp:posOffset>
                </wp:positionV>
                <wp:extent cx="3086100" cy="1371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77F" w:rsidRPr="004F1839" w:rsidRDefault="006D6749" w:rsidP="0012777F">
                            <w:pPr>
                              <w:jc w:val="both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4F1839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Das Logo für diesen Weltgebetstag, </w:t>
                            </w:r>
                            <w:r w:rsidR="004F1839" w:rsidRPr="004F1839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die Befreiung des Petrus aus dem Gefängnis wurde </w:t>
                            </w:r>
                            <w:r w:rsidR="004F1839">
                              <w:rPr>
                                <w:rFonts w:ascii="Arial" w:hAnsi="Arial" w:cs="Arial"/>
                                <w:lang w:val="de-DE"/>
                              </w:rPr>
                              <w:t>gemalt und IPCA überreicht von</w:t>
                            </w:r>
                            <w:r w:rsidR="004F1839" w:rsidRPr="004F1839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="00554E39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Jesper </w:t>
                            </w:r>
                            <w:proofErr w:type="spellStart"/>
                            <w:r w:rsidR="00554E39">
                              <w:rPr>
                                <w:rFonts w:ascii="Arial" w:hAnsi="Arial" w:cs="Arial"/>
                                <w:lang w:val="de-DE"/>
                              </w:rPr>
                              <w:t>Ne</w:t>
                            </w:r>
                            <w:r w:rsidR="0012777F" w:rsidRPr="004F1839">
                              <w:rPr>
                                <w:rFonts w:ascii="Arial" w:hAnsi="Arial" w:cs="Arial"/>
                                <w:lang w:val="de-DE"/>
                              </w:rPr>
                              <w:t>ve</w:t>
                            </w:r>
                            <w:proofErr w:type="spellEnd"/>
                            <w:r w:rsidR="0012777F" w:rsidRPr="004F1839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.  </w:t>
                            </w:r>
                            <w:r w:rsidR="004F1839" w:rsidRPr="004F1839">
                              <w:rPr>
                                <w:rFonts w:ascii="Arial" w:hAnsi="Arial" w:cs="Arial"/>
                                <w:lang w:val="de-DE"/>
                              </w:rPr>
                              <w:t>Bitte verwendet dies Material</w:t>
                            </w:r>
                            <w:r w:rsidR="0012777F" w:rsidRPr="004F1839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(</w:t>
                            </w:r>
                            <w:r w:rsidR="004F1839" w:rsidRPr="004F1839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und übersetzt es weiter), damit </w:t>
                            </w:r>
                            <w:r w:rsidR="004F1839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die in aller Welt </w:t>
                            </w:r>
                            <w:r w:rsidR="004F1839" w:rsidRPr="004F1839">
                              <w:rPr>
                                <w:rFonts w:ascii="Arial" w:hAnsi="Arial" w:cs="Arial"/>
                                <w:lang w:val="de-DE"/>
                              </w:rPr>
                              <w:t>in der Gefängniss</w:t>
                            </w:r>
                            <w:r w:rsidR="004F1839">
                              <w:rPr>
                                <w:rFonts w:ascii="Arial" w:hAnsi="Arial" w:cs="Arial"/>
                                <w:lang w:val="de-DE"/>
                              </w:rPr>
                              <w:t>eelsorge Tätigen an diesem Tag im Gebet Eins werden</w:t>
                            </w:r>
                            <w:r w:rsidR="0012777F" w:rsidRPr="004F1839">
                              <w:rPr>
                                <w:rFonts w:ascii="Arial" w:hAnsi="Arial" w:cs="Arial"/>
                                <w:lang w:val="de-DE"/>
                              </w:rPr>
                              <w:t>.</w:t>
                            </w:r>
                            <w:r w:rsidR="00921D6D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99pt;margin-top:16.8pt;width:24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">
                <v:textbox>
                  <w:txbxContent>
                    <w:p w:rsidR="0012777F" w:rsidRPr="004F1839" w:rsidRDefault="006D6749" w:rsidP="0012777F">
                      <w:pPr>
                        <w:jc w:val="both"/>
                        <w:rPr>
                          <w:rFonts w:ascii="Arial" w:hAnsi="Arial" w:cs="Arial"/>
                          <w:lang w:val="de-DE"/>
                        </w:rPr>
                      </w:pPr>
                      <w:r w:rsidRPr="004F1839">
                        <w:rPr>
                          <w:rFonts w:ascii="Arial" w:hAnsi="Arial" w:cs="Arial"/>
                          <w:lang w:val="de-DE"/>
                        </w:rPr>
                        <w:t xml:space="preserve">Das Logo für diesen Weltgebetstag, </w:t>
                      </w:r>
                      <w:r w:rsidR="004F1839" w:rsidRPr="004F1839">
                        <w:rPr>
                          <w:rFonts w:ascii="Arial" w:hAnsi="Arial" w:cs="Arial"/>
                          <w:lang w:val="de-DE"/>
                        </w:rPr>
                        <w:t xml:space="preserve">die Befreiung des Petrus aus dem Gefängnis wurde </w:t>
                      </w:r>
                      <w:r w:rsidR="004F1839">
                        <w:rPr>
                          <w:rFonts w:ascii="Arial" w:hAnsi="Arial" w:cs="Arial"/>
                          <w:lang w:val="de-DE"/>
                        </w:rPr>
                        <w:t>gemalt und IPCA überreicht von</w:t>
                      </w:r>
                      <w:r w:rsidR="004F1839" w:rsidRPr="004F1839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="00554E39">
                        <w:rPr>
                          <w:rFonts w:ascii="Arial" w:hAnsi="Arial" w:cs="Arial"/>
                          <w:lang w:val="de-DE"/>
                        </w:rPr>
                        <w:t xml:space="preserve">Jesper </w:t>
                      </w:r>
                      <w:proofErr w:type="spellStart"/>
                      <w:r w:rsidR="00554E39">
                        <w:rPr>
                          <w:rFonts w:ascii="Arial" w:hAnsi="Arial" w:cs="Arial"/>
                          <w:lang w:val="de-DE"/>
                        </w:rPr>
                        <w:t>Ne</w:t>
                      </w:r>
                      <w:r w:rsidR="0012777F" w:rsidRPr="004F1839">
                        <w:rPr>
                          <w:rFonts w:ascii="Arial" w:hAnsi="Arial" w:cs="Arial"/>
                          <w:lang w:val="de-DE"/>
                        </w:rPr>
                        <w:t>ve</w:t>
                      </w:r>
                      <w:proofErr w:type="spellEnd"/>
                      <w:r w:rsidR="0012777F" w:rsidRPr="004F1839">
                        <w:rPr>
                          <w:rFonts w:ascii="Arial" w:hAnsi="Arial" w:cs="Arial"/>
                          <w:lang w:val="de-DE"/>
                        </w:rPr>
                        <w:t xml:space="preserve">.  </w:t>
                      </w:r>
                      <w:r w:rsidR="004F1839" w:rsidRPr="004F1839">
                        <w:rPr>
                          <w:rFonts w:ascii="Arial" w:hAnsi="Arial" w:cs="Arial"/>
                          <w:lang w:val="de-DE"/>
                        </w:rPr>
                        <w:t>Bitte verwendet dies Material</w:t>
                      </w:r>
                      <w:r w:rsidR="0012777F" w:rsidRPr="004F1839">
                        <w:rPr>
                          <w:rFonts w:ascii="Arial" w:hAnsi="Arial" w:cs="Arial"/>
                          <w:lang w:val="de-DE"/>
                        </w:rPr>
                        <w:t xml:space="preserve"> (</w:t>
                      </w:r>
                      <w:r w:rsidR="004F1839" w:rsidRPr="004F1839">
                        <w:rPr>
                          <w:rFonts w:ascii="Arial" w:hAnsi="Arial" w:cs="Arial"/>
                          <w:lang w:val="de-DE"/>
                        </w:rPr>
                        <w:t xml:space="preserve">und übersetzt es weiter), damit </w:t>
                      </w:r>
                      <w:r w:rsidR="004F1839">
                        <w:rPr>
                          <w:rFonts w:ascii="Arial" w:hAnsi="Arial" w:cs="Arial"/>
                          <w:lang w:val="de-DE"/>
                        </w:rPr>
                        <w:t xml:space="preserve">die in aller Welt </w:t>
                      </w:r>
                      <w:r w:rsidR="004F1839" w:rsidRPr="004F1839">
                        <w:rPr>
                          <w:rFonts w:ascii="Arial" w:hAnsi="Arial" w:cs="Arial"/>
                          <w:lang w:val="de-DE"/>
                        </w:rPr>
                        <w:t>in der Gefängniss</w:t>
                      </w:r>
                      <w:r w:rsidR="004F1839">
                        <w:rPr>
                          <w:rFonts w:ascii="Arial" w:hAnsi="Arial" w:cs="Arial"/>
                          <w:lang w:val="de-DE"/>
                        </w:rPr>
                        <w:t>eelsorge Tätigen an diesem Tag im Gebet Eins werden</w:t>
                      </w:r>
                      <w:r w:rsidR="0012777F" w:rsidRPr="004F1839">
                        <w:rPr>
                          <w:rFonts w:ascii="Arial" w:hAnsi="Arial" w:cs="Arial"/>
                          <w:lang w:val="de-DE"/>
                        </w:rPr>
                        <w:t>.</w:t>
                      </w:r>
                      <w:r w:rsidR="00921D6D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777F" w:rsidRPr="00921D6D" w:rsidRDefault="0012777F" w:rsidP="0012777F">
      <w:pPr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12777F" w:rsidRPr="00921D6D" w:rsidRDefault="0012777F" w:rsidP="0012777F">
      <w:pPr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12777F" w:rsidRPr="00921D6D" w:rsidRDefault="0012777F" w:rsidP="0012777F">
      <w:pPr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12777F" w:rsidRPr="00921D6D" w:rsidRDefault="0012777F" w:rsidP="0012777F">
      <w:pPr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12777F" w:rsidRPr="00921D6D" w:rsidRDefault="0012777F" w:rsidP="0012777F">
      <w:pPr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12777F" w:rsidRPr="00921D6D" w:rsidRDefault="0012777F" w:rsidP="0012777F">
      <w:pPr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12777F" w:rsidRPr="00921D6D" w:rsidRDefault="00921D6D" w:rsidP="0012777F">
      <w:pPr>
        <w:jc w:val="center"/>
        <w:rPr>
          <w:rFonts w:ascii="Arial" w:hAnsi="Arial" w:cs="Arial"/>
          <w:lang w:val="de-DE"/>
        </w:rPr>
      </w:pPr>
      <w:r w:rsidRPr="00921D6D">
        <w:rPr>
          <w:rFonts w:ascii="Arial" w:hAnsi="Arial" w:cs="Arial"/>
          <w:lang w:val="de-DE"/>
        </w:rPr>
        <w:t>Die Liturgie kommt in d</w:t>
      </w:r>
      <w:r>
        <w:rPr>
          <w:rFonts w:ascii="Arial" w:hAnsi="Arial" w:cs="Arial"/>
          <w:lang w:val="de-DE"/>
        </w:rPr>
        <w:t>iesem Jahr aus Ozeanien</w:t>
      </w:r>
    </w:p>
    <w:p w:rsidR="004F1839" w:rsidRPr="00921D6D" w:rsidRDefault="004F1839" w:rsidP="0012777F">
      <w:pPr>
        <w:rPr>
          <w:rFonts w:ascii="Arial" w:hAnsi="Arial" w:cs="Arial"/>
          <w:lang w:val="de-DE"/>
        </w:rPr>
      </w:pPr>
    </w:p>
    <w:p w:rsidR="0012777F" w:rsidRPr="006F59C6" w:rsidRDefault="004F1839" w:rsidP="00504E8A">
      <w:pPr>
        <w:rPr>
          <w:rFonts w:ascii="Arial" w:hAnsi="Arial" w:cs="Arial"/>
          <w:lang w:val="en-US"/>
        </w:rPr>
      </w:pPr>
      <w:proofErr w:type="spellStart"/>
      <w:r w:rsidRPr="006F59C6">
        <w:rPr>
          <w:rFonts w:ascii="Arial" w:hAnsi="Arial" w:cs="Arial"/>
          <w:b/>
          <w:lang w:val="en-US"/>
        </w:rPr>
        <w:t>Eröffnungslied</w:t>
      </w:r>
      <w:proofErr w:type="spellEnd"/>
      <w:r w:rsidRPr="006F59C6">
        <w:rPr>
          <w:rFonts w:ascii="Arial" w:hAnsi="Arial" w:cs="Arial"/>
          <w:lang w:val="en-US"/>
        </w:rPr>
        <w:t xml:space="preserve"> </w:t>
      </w:r>
      <w:r w:rsidR="0012777F" w:rsidRPr="006F59C6">
        <w:rPr>
          <w:rFonts w:ascii="Arial" w:hAnsi="Arial" w:cs="Arial"/>
          <w:lang w:val="en-US"/>
        </w:rPr>
        <w:t>OPENING HYMN</w:t>
      </w:r>
      <w:r w:rsidR="00035D1D" w:rsidRPr="006F59C6">
        <w:rPr>
          <w:rFonts w:ascii="Arial" w:hAnsi="Arial" w:cs="Arial"/>
          <w:lang w:val="en-US"/>
        </w:rPr>
        <w:t xml:space="preserve"> </w:t>
      </w:r>
    </w:p>
    <w:p w:rsidR="00921D6D" w:rsidRPr="006F59C6" w:rsidRDefault="0012777F" w:rsidP="00504E8A">
      <w:pPr>
        <w:rPr>
          <w:rFonts w:ascii="Arial" w:hAnsi="Arial" w:cs="Arial"/>
          <w:lang w:val="en-US"/>
        </w:rPr>
      </w:pPr>
      <w:r w:rsidRPr="006F59C6">
        <w:rPr>
          <w:rFonts w:ascii="Arial" w:hAnsi="Arial" w:cs="Arial"/>
          <w:lang w:val="en-US"/>
        </w:rPr>
        <w:t>Amazing Grace (My chains are Gone)</w:t>
      </w:r>
      <w:r w:rsidR="00C31882">
        <w:rPr>
          <w:rFonts w:ascii="Arial" w:hAnsi="Arial" w:cs="Arial"/>
          <w:lang w:val="en-US"/>
        </w:rPr>
        <w:t xml:space="preserve"> auf </w:t>
      </w:r>
      <w:proofErr w:type="spellStart"/>
      <w:r w:rsidR="00C31882">
        <w:rPr>
          <w:rFonts w:ascii="Arial" w:hAnsi="Arial" w:cs="Arial"/>
          <w:lang w:val="en-US"/>
        </w:rPr>
        <w:t>englisch</w:t>
      </w:r>
      <w:proofErr w:type="spellEnd"/>
      <w:r w:rsidR="00C31882">
        <w:rPr>
          <w:rFonts w:ascii="Arial" w:hAnsi="Arial" w:cs="Arial"/>
          <w:lang w:val="en-US"/>
        </w:rPr>
        <w:t xml:space="preserve"> </w:t>
      </w:r>
      <w:proofErr w:type="spellStart"/>
      <w:r w:rsidR="00C31882">
        <w:rPr>
          <w:rFonts w:ascii="Arial" w:hAnsi="Arial" w:cs="Arial"/>
          <w:lang w:val="en-US"/>
        </w:rPr>
        <w:t>zu</w:t>
      </w:r>
      <w:proofErr w:type="spellEnd"/>
      <w:r w:rsidR="00C31882">
        <w:rPr>
          <w:rFonts w:ascii="Arial" w:hAnsi="Arial" w:cs="Arial"/>
          <w:lang w:val="en-US"/>
        </w:rPr>
        <w:t xml:space="preserve"> </w:t>
      </w:r>
      <w:proofErr w:type="spellStart"/>
      <w:r w:rsidR="00C31882">
        <w:rPr>
          <w:rFonts w:ascii="Arial" w:hAnsi="Arial" w:cs="Arial"/>
          <w:lang w:val="en-US"/>
        </w:rPr>
        <w:t>singen</w:t>
      </w:r>
      <w:proofErr w:type="spellEnd"/>
    </w:p>
    <w:p w:rsidR="0012777F" w:rsidRDefault="00D12008" w:rsidP="00504E8A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Chris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Tomlin</w:t>
      </w:r>
      <w:proofErr w:type="spellEnd"/>
      <w:r>
        <w:rPr>
          <w:rFonts w:ascii="Arial" w:hAnsi="Arial" w:cs="Arial"/>
          <w:sz w:val="20"/>
          <w:szCs w:val="20"/>
          <w:lang w:val="de-DE"/>
        </w:rPr>
        <w:t>*</w:t>
      </w:r>
    </w:p>
    <w:p w:rsidR="00C31882" w:rsidRPr="00035D1D" w:rsidRDefault="00C31882" w:rsidP="00504E8A">
      <w:pPr>
        <w:rPr>
          <w:rFonts w:ascii="Arial" w:hAnsi="Arial" w:cs="Arial"/>
          <w:lang w:val="de-DE"/>
        </w:rPr>
      </w:pPr>
    </w:p>
    <w:p w:rsidR="0012777F" w:rsidRDefault="0012777F" w:rsidP="00504E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Amazing grace, how sweet the sound </w:t>
      </w:r>
      <w:proofErr w:type="gramStart"/>
      <w:r>
        <w:rPr>
          <w:rFonts w:ascii="Arial" w:hAnsi="Arial" w:cs="Arial"/>
        </w:rPr>
        <w:t>That</w:t>
      </w:r>
      <w:proofErr w:type="gramEnd"/>
      <w:r>
        <w:rPr>
          <w:rFonts w:ascii="Arial" w:hAnsi="Arial" w:cs="Arial"/>
        </w:rPr>
        <w:t xml:space="preserve"> saved a wretch like me</w:t>
      </w:r>
    </w:p>
    <w:p w:rsidR="0012777F" w:rsidRDefault="0012777F" w:rsidP="00504E8A">
      <w:pPr>
        <w:rPr>
          <w:rFonts w:ascii="Arial" w:hAnsi="Arial" w:cs="Arial"/>
        </w:rPr>
      </w:pPr>
      <w:r>
        <w:rPr>
          <w:rFonts w:ascii="Arial" w:hAnsi="Arial" w:cs="Arial"/>
        </w:rPr>
        <w:t>I once was lost but now I’m found Was blind, but now I see</w:t>
      </w:r>
    </w:p>
    <w:p w:rsidR="0012777F" w:rsidRDefault="00035D1D" w:rsidP="00504E8A">
      <w:pPr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Unglaubliche </w:t>
      </w:r>
      <w:proofErr w:type="gramStart"/>
      <w:r>
        <w:rPr>
          <w:rFonts w:ascii="Arial" w:hAnsi="Arial" w:cs="Arial"/>
          <w:i/>
          <w:sz w:val="20"/>
          <w:szCs w:val="20"/>
          <w:lang w:val="de-DE"/>
        </w:rPr>
        <w:t>Gnade, </w:t>
      </w:r>
      <w:r w:rsidRPr="00035D1D">
        <w:rPr>
          <w:rFonts w:ascii="Arial" w:hAnsi="Arial" w:cs="Arial"/>
          <w:i/>
          <w:sz w:val="20"/>
          <w:szCs w:val="20"/>
          <w:lang w:val="de-DE"/>
        </w:rPr>
        <w:t xml:space="preserve"> welch</w:t>
      </w:r>
      <w:proofErr w:type="gramEnd"/>
      <w:r w:rsidRPr="00035D1D">
        <w:rPr>
          <w:rFonts w:ascii="Arial" w:hAnsi="Arial" w:cs="Arial"/>
          <w:i/>
          <w:sz w:val="20"/>
          <w:szCs w:val="20"/>
          <w:lang w:val="de-DE"/>
        </w:rPr>
        <w:t xml:space="preserve"> süßer </w:t>
      </w:r>
      <w:r>
        <w:rPr>
          <w:rFonts w:ascii="Arial" w:hAnsi="Arial" w:cs="Arial"/>
          <w:i/>
          <w:sz w:val="20"/>
          <w:szCs w:val="20"/>
          <w:lang w:val="de-DE"/>
        </w:rPr>
        <w:t xml:space="preserve">Klang, </w:t>
      </w:r>
      <w:r w:rsidRPr="00035D1D">
        <w:rPr>
          <w:rFonts w:ascii="Arial" w:hAnsi="Arial" w:cs="Arial"/>
          <w:i/>
          <w:sz w:val="20"/>
          <w:szCs w:val="20"/>
          <w:lang w:val="de-DE"/>
        </w:rPr>
        <w:t>die einen armen Sünder wie mich er</w:t>
      </w:r>
      <w:r>
        <w:rPr>
          <w:rFonts w:ascii="Arial" w:hAnsi="Arial" w:cs="Arial"/>
          <w:i/>
          <w:sz w:val="20"/>
          <w:szCs w:val="20"/>
          <w:lang w:val="de-DE"/>
        </w:rPr>
        <w:t xml:space="preserve">rettete! </w:t>
      </w:r>
      <w:r w:rsidRPr="00035D1D">
        <w:rPr>
          <w:rFonts w:ascii="Arial" w:hAnsi="Arial" w:cs="Arial"/>
          <w:i/>
          <w:sz w:val="20"/>
          <w:szCs w:val="20"/>
          <w:lang w:val="de-DE"/>
        </w:rPr>
        <w:t>Einst war ich</w:t>
      </w:r>
      <w:r>
        <w:rPr>
          <w:rFonts w:ascii="Arial" w:hAnsi="Arial" w:cs="Arial"/>
          <w:i/>
          <w:sz w:val="20"/>
          <w:szCs w:val="20"/>
          <w:lang w:val="de-DE"/>
        </w:rPr>
        <w:t xml:space="preserve"> verloren, aber nun bin ich gefunden, </w:t>
      </w:r>
      <w:r w:rsidRPr="00035D1D">
        <w:rPr>
          <w:rFonts w:ascii="Arial" w:hAnsi="Arial" w:cs="Arial"/>
          <w:i/>
          <w:sz w:val="20"/>
          <w:szCs w:val="20"/>
          <w:lang w:val="de-DE"/>
        </w:rPr>
        <w:t>war blind, aber nun sehe ich.</w:t>
      </w:r>
    </w:p>
    <w:p w:rsidR="00035D1D" w:rsidRPr="00035D1D" w:rsidRDefault="00035D1D" w:rsidP="00504E8A">
      <w:pPr>
        <w:rPr>
          <w:rFonts w:ascii="Arial" w:hAnsi="Arial" w:cs="Arial"/>
          <w:i/>
          <w:sz w:val="20"/>
          <w:szCs w:val="20"/>
          <w:lang w:val="de-DE"/>
        </w:rPr>
      </w:pPr>
    </w:p>
    <w:p w:rsidR="0012777F" w:rsidRDefault="0012777F" w:rsidP="00504E8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‘Twas</w:t>
      </w:r>
      <w:proofErr w:type="spellEnd"/>
      <w:r>
        <w:rPr>
          <w:rFonts w:ascii="Arial" w:hAnsi="Arial" w:cs="Arial"/>
        </w:rPr>
        <w:t xml:space="preserve"> grace that taught my heart to fear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grace my fears relieved</w:t>
      </w:r>
    </w:p>
    <w:p w:rsidR="0012777F" w:rsidRDefault="0012777F" w:rsidP="00504E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precious did that grace appear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hour I first believed.</w:t>
      </w:r>
    </w:p>
    <w:p w:rsidR="0012777F" w:rsidRDefault="00035D1D" w:rsidP="00504E8A">
      <w:pPr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>Es war Gnade, </w:t>
      </w:r>
      <w:r w:rsidRPr="00035D1D">
        <w:rPr>
          <w:rFonts w:ascii="Arial" w:hAnsi="Arial" w:cs="Arial"/>
          <w:i/>
          <w:sz w:val="20"/>
          <w:szCs w:val="20"/>
          <w:lang w:val="de-DE"/>
        </w:rPr>
        <w:t>die mein Herz</w:t>
      </w:r>
      <w:r>
        <w:rPr>
          <w:rFonts w:ascii="Arial" w:hAnsi="Arial" w:cs="Arial"/>
          <w:i/>
          <w:sz w:val="20"/>
          <w:szCs w:val="20"/>
          <w:lang w:val="de-DE"/>
        </w:rPr>
        <w:t xml:space="preserve"> Furcht lehrte, und </w:t>
      </w:r>
      <w:proofErr w:type="gramStart"/>
      <w:r>
        <w:rPr>
          <w:rFonts w:ascii="Arial" w:hAnsi="Arial" w:cs="Arial"/>
          <w:i/>
          <w:sz w:val="20"/>
          <w:szCs w:val="20"/>
          <w:lang w:val="de-DE"/>
        </w:rPr>
        <w:t xml:space="preserve">Gnade  </w:t>
      </w:r>
      <w:r w:rsidRPr="00035D1D">
        <w:rPr>
          <w:rFonts w:ascii="Arial" w:hAnsi="Arial" w:cs="Arial"/>
          <w:i/>
          <w:sz w:val="20"/>
          <w:szCs w:val="20"/>
          <w:lang w:val="de-DE"/>
        </w:rPr>
        <w:t>die</w:t>
      </w:r>
      <w:proofErr w:type="gramEnd"/>
      <w:r w:rsidRPr="00035D1D">
        <w:rPr>
          <w:rFonts w:ascii="Arial" w:hAnsi="Arial" w:cs="Arial"/>
          <w:i/>
          <w:sz w:val="20"/>
          <w:szCs w:val="20"/>
          <w:lang w:val="de-DE"/>
        </w:rPr>
        <w:t xml:space="preserve"> meine Ängste auflöste</w:t>
      </w:r>
      <w:r>
        <w:rPr>
          <w:rFonts w:ascii="Arial" w:hAnsi="Arial" w:cs="Arial"/>
          <w:i/>
          <w:sz w:val="20"/>
          <w:szCs w:val="20"/>
          <w:lang w:val="de-DE"/>
        </w:rPr>
        <w:t xml:space="preserve">;  wie kostbar erschien diese Gnade zu der Stunde, </w:t>
      </w:r>
      <w:r w:rsidRPr="00035D1D">
        <w:rPr>
          <w:rFonts w:ascii="Arial" w:hAnsi="Arial" w:cs="Arial"/>
          <w:i/>
          <w:sz w:val="20"/>
          <w:szCs w:val="20"/>
          <w:lang w:val="de-DE"/>
        </w:rPr>
        <w:t>als ich erstmals glaubte!</w:t>
      </w:r>
    </w:p>
    <w:p w:rsidR="00035D1D" w:rsidRPr="00035D1D" w:rsidRDefault="00035D1D" w:rsidP="00504E8A">
      <w:pPr>
        <w:rPr>
          <w:rFonts w:ascii="Arial" w:hAnsi="Arial" w:cs="Arial"/>
          <w:i/>
          <w:sz w:val="20"/>
          <w:szCs w:val="20"/>
          <w:lang w:val="de-DE"/>
        </w:rPr>
      </w:pPr>
    </w:p>
    <w:p w:rsidR="0012777F" w:rsidRPr="00035D1D" w:rsidRDefault="0012777F" w:rsidP="00504E8A">
      <w:pPr>
        <w:rPr>
          <w:rFonts w:ascii="Arial" w:hAnsi="Arial" w:cs="Arial"/>
        </w:rPr>
      </w:pPr>
      <w:r w:rsidRPr="00035D1D">
        <w:rPr>
          <w:rFonts w:ascii="Arial" w:hAnsi="Arial" w:cs="Arial"/>
        </w:rPr>
        <w:t>My chains are gone I’ve been set free My God, my saviour has ransomed me</w:t>
      </w:r>
    </w:p>
    <w:p w:rsidR="0012777F" w:rsidRPr="00035D1D" w:rsidRDefault="0012777F" w:rsidP="00504E8A">
      <w:pPr>
        <w:rPr>
          <w:rFonts w:ascii="Arial" w:hAnsi="Arial" w:cs="Arial"/>
        </w:rPr>
      </w:pPr>
      <w:r w:rsidRPr="00035D1D">
        <w:rPr>
          <w:rFonts w:ascii="Arial" w:hAnsi="Arial" w:cs="Arial"/>
        </w:rPr>
        <w:t>And like a flood His mercy reigns Unending love, amazing grace.</w:t>
      </w:r>
    </w:p>
    <w:p w:rsidR="0012777F" w:rsidRDefault="00035D1D" w:rsidP="00504E8A">
      <w:pPr>
        <w:rPr>
          <w:rFonts w:ascii="Arial" w:hAnsi="Arial" w:cs="Arial"/>
          <w:i/>
          <w:sz w:val="20"/>
          <w:szCs w:val="20"/>
          <w:lang w:val="de-DE"/>
        </w:rPr>
      </w:pPr>
      <w:r w:rsidRPr="00035D1D">
        <w:rPr>
          <w:rFonts w:ascii="Arial" w:hAnsi="Arial" w:cs="Arial"/>
          <w:i/>
          <w:sz w:val="20"/>
          <w:szCs w:val="20"/>
          <w:lang w:val="de-DE"/>
        </w:rPr>
        <w:t>Meine Ketten sind weg, ich wurde befreit, mein Gott, mein Retter hat mich ausgelöst</w:t>
      </w:r>
      <w:r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035D1D">
        <w:rPr>
          <w:rFonts w:ascii="Arial" w:hAnsi="Arial" w:cs="Arial"/>
          <w:i/>
          <w:sz w:val="20"/>
          <w:szCs w:val="20"/>
          <w:lang w:val="de-DE"/>
        </w:rPr>
        <w:t xml:space="preserve">Und seine </w:t>
      </w:r>
      <w:proofErr w:type="gramStart"/>
      <w:r w:rsidRPr="00035D1D">
        <w:rPr>
          <w:rFonts w:ascii="Arial" w:hAnsi="Arial" w:cs="Arial"/>
          <w:i/>
          <w:sz w:val="20"/>
          <w:szCs w:val="20"/>
          <w:lang w:val="de-DE"/>
        </w:rPr>
        <w:t>überschwemmende  Barmherzigkeit</w:t>
      </w:r>
      <w:proofErr w:type="gramEnd"/>
      <w:r w:rsidRPr="00035D1D">
        <w:rPr>
          <w:rFonts w:ascii="Arial" w:hAnsi="Arial" w:cs="Arial"/>
          <w:i/>
          <w:sz w:val="20"/>
          <w:szCs w:val="20"/>
          <w:lang w:val="de-DE"/>
        </w:rPr>
        <w:t xml:space="preserve"> regiert mit nicht endender Liebe, unglaublicher Gnade.</w:t>
      </w:r>
    </w:p>
    <w:p w:rsidR="0012777F" w:rsidRDefault="0012777F" w:rsidP="00504E8A">
      <w:pPr>
        <w:rPr>
          <w:rFonts w:ascii="Arial" w:hAnsi="Arial" w:cs="Arial"/>
          <w:i/>
          <w:sz w:val="20"/>
          <w:szCs w:val="20"/>
          <w:lang w:val="de-DE"/>
        </w:rPr>
      </w:pPr>
    </w:p>
    <w:p w:rsidR="00035D1D" w:rsidRDefault="00035D1D" w:rsidP="00504E8A">
      <w:pPr>
        <w:rPr>
          <w:rFonts w:ascii="Arial" w:hAnsi="Arial" w:cs="Arial"/>
          <w:i/>
          <w:sz w:val="20"/>
          <w:szCs w:val="20"/>
          <w:lang w:val="de-DE"/>
        </w:rPr>
      </w:pPr>
    </w:p>
    <w:p w:rsidR="00035D1D" w:rsidRPr="00802821" w:rsidRDefault="00035D1D" w:rsidP="00504E8A">
      <w:pPr>
        <w:rPr>
          <w:rFonts w:ascii="Arial" w:hAnsi="Arial" w:cs="Arial"/>
          <w:sz w:val="28"/>
          <w:szCs w:val="28"/>
          <w:u w:val="single"/>
          <w:lang w:val="de-DE"/>
        </w:rPr>
      </w:pPr>
      <w:r w:rsidRPr="00802821">
        <w:rPr>
          <w:rFonts w:ascii="Arial" w:hAnsi="Arial" w:cs="Arial"/>
          <w:i/>
          <w:sz w:val="28"/>
          <w:szCs w:val="28"/>
          <w:lang w:val="de-DE"/>
        </w:rPr>
        <w:t>Begrüßung/Votum</w:t>
      </w:r>
    </w:p>
    <w:p w:rsidR="0012777F" w:rsidRPr="00035D1D" w:rsidRDefault="0012777F" w:rsidP="00504E8A">
      <w:pPr>
        <w:rPr>
          <w:rFonts w:ascii="Arial" w:hAnsi="Arial" w:cs="Arial"/>
          <w:lang w:val="de-DE"/>
        </w:rPr>
      </w:pPr>
      <w:r w:rsidRPr="00035D1D">
        <w:rPr>
          <w:rFonts w:ascii="Arial" w:hAnsi="Arial" w:cs="Arial"/>
          <w:lang w:val="de-DE"/>
        </w:rPr>
        <w:t xml:space="preserve">L:  </w:t>
      </w:r>
      <w:r w:rsidR="00035D1D" w:rsidRPr="00035D1D">
        <w:rPr>
          <w:rFonts w:ascii="Arial" w:hAnsi="Arial" w:cs="Arial"/>
          <w:lang w:val="de-DE"/>
        </w:rPr>
        <w:t>Im Namen Gottes: Schöpfer, Erlöser</w:t>
      </w:r>
      <w:r w:rsidR="00921D6D">
        <w:rPr>
          <w:rFonts w:ascii="Arial" w:hAnsi="Arial" w:cs="Arial"/>
          <w:lang w:val="de-DE"/>
        </w:rPr>
        <w:t>, und L</w:t>
      </w:r>
      <w:r w:rsidR="00035D1D">
        <w:rPr>
          <w:rFonts w:ascii="Arial" w:hAnsi="Arial" w:cs="Arial"/>
          <w:lang w:val="de-DE"/>
        </w:rPr>
        <w:t>ebensspenderin</w:t>
      </w:r>
    </w:p>
    <w:p w:rsidR="0012777F" w:rsidRPr="006F59C6" w:rsidRDefault="00035D1D" w:rsidP="00504E8A">
      <w:pPr>
        <w:rPr>
          <w:rFonts w:ascii="Arial" w:hAnsi="Arial" w:cs="Arial"/>
          <w:b/>
          <w:lang w:val="de-DE"/>
        </w:rPr>
      </w:pPr>
      <w:r w:rsidRPr="006F59C6">
        <w:rPr>
          <w:rFonts w:ascii="Arial" w:hAnsi="Arial" w:cs="Arial"/>
          <w:b/>
          <w:lang w:val="de-DE"/>
        </w:rPr>
        <w:t>G</w:t>
      </w:r>
      <w:r w:rsidR="0012777F" w:rsidRPr="006F59C6">
        <w:rPr>
          <w:rFonts w:ascii="Arial" w:hAnsi="Arial" w:cs="Arial"/>
          <w:b/>
          <w:lang w:val="de-DE"/>
        </w:rPr>
        <w:t>:  Amen</w:t>
      </w:r>
    </w:p>
    <w:p w:rsidR="0012777F" w:rsidRPr="006F59C6" w:rsidRDefault="0012777F" w:rsidP="00504E8A">
      <w:pPr>
        <w:rPr>
          <w:rFonts w:ascii="Arial" w:hAnsi="Arial" w:cs="Arial"/>
          <w:b/>
          <w:lang w:val="de-DE"/>
        </w:rPr>
      </w:pPr>
    </w:p>
    <w:p w:rsidR="0012777F" w:rsidRPr="00035D1D" w:rsidRDefault="0012777F" w:rsidP="00504E8A">
      <w:pPr>
        <w:rPr>
          <w:rFonts w:ascii="Arial" w:hAnsi="Arial" w:cs="Arial"/>
          <w:lang w:val="de-DE"/>
        </w:rPr>
      </w:pPr>
      <w:r w:rsidRPr="00035D1D">
        <w:rPr>
          <w:rFonts w:ascii="Arial" w:hAnsi="Arial" w:cs="Arial"/>
          <w:lang w:val="de-DE"/>
        </w:rPr>
        <w:t xml:space="preserve">L:  </w:t>
      </w:r>
      <w:r w:rsidR="00035D1D" w:rsidRPr="00035D1D">
        <w:rPr>
          <w:rFonts w:ascii="Arial" w:hAnsi="Arial" w:cs="Arial"/>
          <w:lang w:val="de-DE"/>
        </w:rPr>
        <w:t>Gnade und Friede Sei mit Euch:  von Gott!</w:t>
      </w:r>
    </w:p>
    <w:p w:rsidR="0012777F" w:rsidRPr="00035D1D" w:rsidRDefault="00035D1D" w:rsidP="00504E8A">
      <w:pPr>
        <w:rPr>
          <w:rFonts w:ascii="Arial" w:hAnsi="Arial" w:cs="Arial"/>
          <w:b/>
          <w:lang w:val="de-DE"/>
        </w:rPr>
      </w:pPr>
      <w:r w:rsidRPr="00035D1D">
        <w:rPr>
          <w:rFonts w:ascii="Arial" w:hAnsi="Arial" w:cs="Arial"/>
          <w:b/>
          <w:lang w:val="de-DE"/>
        </w:rPr>
        <w:t>G</w:t>
      </w:r>
      <w:r w:rsidR="0012777F" w:rsidRPr="00035D1D">
        <w:rPr>
          <w:rFonts w:ascii="Arial" w:hAnsi="Arial" w:cs="Arial"/>
          <w:b/>
          <w:lang w:val="de-DE"/>
        </w:rPr>
        <w:t xml:space="preserve">:  </w:t>
      </w:r>
      <w:r w:rsidRPr="00035D1D">
        <w:rPr>
          <w:rFonts w:ascii="Arial" w:hAnsi="Arial" w:cs="Arial"/>
          <w:b/>
          <w:lang w:val="de-DE"/>
        </w:rPr>
        <w:t>Gott erfülle Dich mit Friede und Freude</w:t>
      </w:r>
      <w:r w:rsidR="0012777F" w:rsidRPr="00035D1D">
        <w:rPr>
          <w:rFonts w:ascii="Arial" w:hAnsi="Arial" w:cs="Arial"/>
          <w:b/>
          <w:lang w:val="de-DE"/>
        </w:rPr>
        <w:t>.</w:t>
      </w:r>
    </w:p>
    <w:p w:rsidR="0012777F" w:rsidRPr="00035D1D" w:rsidRDefault="0012777F" w:rsidP="00504E8A">
      <w:pPr>
        <w:rPr>
          <w:rFonts w:ascii="Arial" w:hAnsi="Arial" w:cs="Arial"/>
          <w:b/>
          <w:lang w:val="de-DE"/>
        </w:rPr>
      </w:pPr>
    </w:p>
    <w:p w:rsidR="00504E8A" w:rsidRDefault="0012777F" w:rsidP="00504E8A">
      <w:pPr>
        <w:rPr>
          <w:rFonts w:ascii="Arial" w:hAnsi="Arial" w:cs="Arial"/>
          <w:lang w:val="de-DE"/>
        </w:rPr>
      </w:pPr>
      <w:r w:rsidRPr="00504E8A">
        <w:rPr>
          <w:rFonts w:ascii="Arial" w:hAnsi="Arial" w:cs="Arial"/>
          <w:lang w:val="de-DE"/>
        </w:rPr>
        <w:t xml:space="preserve">L:  </w:t>
      </w:r>
      <w:r w:rsidR="00504E8A" w:rsidRPr="00504E8A">
        <w:rPr>
          <w:rFonts w:ascii="Arial" w:hAnsi="Arial" w:cs="Arial"/>
          <w:lang w:val="de-DE"/>
        </w:rPr>
        <w:t xml:space="preserve">Lasst uns endlich die ersten Bewohner*innen dieser Region </w:t>
      </w:r>
      <w:r w:rsidR="00504E8A">
        <w:rPr>
          <w:rFonts w:ascii="Arial" w:hAnsi="Arial" w:cs="Arial"/>
          <w:lang w:val="de-DE"/>
        </w:rPr>
        <w:t xml:space="preserve">(Ozeanien) </w:t>
      </w:r>
      <w:r w:rsidR="00504E8A" w:rsidRPr="00504E8A">
        <w:rPr>
          <w:rFonts w:ascii="Arial" w:hAnsi="Arial" w:cs="Arial"/>
          <w:lang w:val="de-DE"/>
        </w:rPr>
        <w:t>anerkennen, die ursprünglich</w:t>
      </w:r>
      <w:r w:rsidR="00504E8A">
        <w:rPr>
          <w:rFonts w:ascii="Arial" w:hAnsi="Arial" w:cs="Arial"/>
          <w:lang w:val="de-DE"/>
        </w:rPr>
        <w:t>en Hüter*innen des Landes, in dem wir leben, arbeiten und beten.</w:t>
      </w:r>
    </w:p>
    <w:p w:rsidR="00504E8A" w:rsidRPr="00504E8A" w:rsidRDefault="00504E8A" w:rsidP="00504E8A">
      <w:pPr>
        <w:rPr>
          <w:rFonts w:ascii="Arial" w:hAnsi="Arial" w:cs="Arial"/>
          <w:lang w:val="de-DE"/>
        </w:rPr>
      </w:pPr>
    </w:p>
    <w:p w:rsidR="0012777F" w:rsidRPr="00504E8A" w:rsidRDefault="00504E8A" w:rsidP="0012777F">
      <w:pPr>
        <w:rPr>
          <w:rFonts w:ascii="Arial" w:hAnsi="Arial" w:cs="Arial"/>
          <w:lang w:val="de-DE"/>
        </w:rPr>
      </w:pPr>
      <w:r w:rsidRPr="00504E8A">
        <w:rPr>
          <w:rFonts w:ascii="Arial" w:hAnsi="Arial" w:cs="Arial"/>
          <w:lang w:val="de-DE"/>
        </w:rPr>
        <w:t>Um die Zielrichtung diese</w:t>
      </w:r>
      <w:r w:rsidR="00802821">
        <w:rPr>
          <w:rFonts w:ascii="Arial" w:hAnsi="Arial" w:cs="Arial"/>
          <w:lang w:val="de-DE"/>
        </w:rPr>
        <w:t>s</w:t>
      </w:r>
      <w:r w:rsidRPr="00504E8A">
        <w:rPr>
          <w:rFonts w:ascii="Arial" w:hAnsi="Arial" w:cs="Arial"/>
          <w:lang w:val="de-DE"/>
        </w:rPr>
        <w:t xml:space="preserve"> Gebetstages einzuführen, benutzen wir Worte von John Newton</w:t>
      </w:r>
      <w:r w:rsidR="00D12008">
        <w:rPr>
          <w:rFonts w:ascii="Arial" w:hAnsi="Arial" w:cs="Arial"/>
          <w:lang w:val="de-DE"/>
        </w:rPr>
        <w:t>*</w:t>
      </w:r>
      <w:r w:rsidRPr="00504E8A">
        <w:rPr>
          <w:rFonts w:ascii="Arial" w:hAnsi="Arial" w:cs="Arial"/>
          <w:lang w:val="de-DE"/>
        </w:rPr>
        <w:t>: “Ich kann keinen Grund erkennen, warum Gott mich auserwäh</w:t>
      </w:r>
      <w:r>
        <w:rPr>
          <w:rFonts w:ascii="Arial" w:hAnsi="Arial" w:cs="Arial"/>
          <w:lang w:val="de-DE"/>
        </w:rPr>
        <w:t>l</w:t>
      </w:r>
      <w:r w:rsidRPr="00504E8A">
        <w:rPr>
          <w:rFonts w:ascii="Arial" w:hAnsi="Arial" w:cs="Arial"/>
          <w:lang w:val="de-DE"/>
        </w:rPr>
        <w:t>t</w:t>
      </w:r>
      <w:r>
        <w:rPr>
          <w:rFonts w:ascii="Arial" w:hAnsi="Arial" w:cs="Arial"/>
          <w:lang w:val="de-DE"/>
        </w:rPr>
        <w:t xml:space="preserve"> hat… außer um an einem </w:t>
      </w:r>
      <w:r w:rsidR="00C31882">
        <w:rPr>
          <w:rFonts w:ascii="Arial" w:hAnsi="Arial" w:cs="Arial"/>
          <w:lang w:val="de-DE"/>
        </w:rPr>
        <w:t>„erstaunlichen</w:t>
      </w:r>
      <w:r>
        <w:rPr>
          <w:rFonts w:ascii="Arial" w:hAnsi="Arial" w:cs="Arial"/>
          <w:lang w:val="de-DE"/>
        </w:rPr>
        <w:t xml:space="preserve"> Beispiel</w:t>
      </w:r>
      <w:r w:rsidR="00C31882">
        <w:rPr>
          <w:rFonts w:ascii="Arial" w:hAnsi="Arial" w:cs="Arial"/>
          <w:lang w:val="de-DE"/>
        </w:rPr>
        <w:t>“</w:t>
      </w:r>
      <w:r>
        <w:rPr>
          <w:rFonts w:ascii="Arial" w:hAnsi="Arial" w:cs="Arial"/>
          <w:lang w:val="de-DE"/>
        </w:rPr>
        <w:t xml:space="preserve"> zu zeigen, dass mit ihm nichts unmöglich ist.</w:t>
      </w:r>
      <w:r w:rsidRPr="00504E8A">
        <w:rPr>
          <w:rFonts w:ascii="Arial" w:hAnsi="Arial" w:cs="Arial"/>
          <w:lang w:val="de-DE"/>
        </w:rPr>
        <w:t xml:space="preserve"> </w:t>
      </w:r>
    </w:p>
    <w:p w:rsidR="0012777F" w:rsidRPr="00504E8A" w:rsidRDefault="0012777F" w:rsidP="0012777F">
      <w:pPr>
        <w:rPr>
          <w:rFonts w:ascii="Arial" w:hAnsi="Arial" w:cs="Arial"/>
          <w:lang w:val="de-DE"/>
        </w:rPr>
      </w:pPr>
    </w:p>
    <w:p w:rsidR="0012777F" w:rsidRPr="00504E8A" w:rsidRDefault="0012777F" w:rsidP="0012777F">
      <w:pPr>
        <w:rPr>
          <w:rFonts w:ascii="Arial" w:hAnsi="Arial" w:cs="Arial"/>
          <w:lang w:val="de-DE"/>
        </w:rPr>
      </w:pPr>
    </w:p>
    <w:p w:rsidR="0012777F" w:rsidRPr="00504E8A" w:rsidRDefault="0012777F" w:rsidP="0012777F">
      <w:pPr>
        <w:rPr>
          <w:rFonts w:ascii="Arial" w:hAnsi="Arial" w:cs="Arial"/>
          <w:lang w:val="de-DE"/>
        </w:rPr>
      </w:pPr>
    </w:p>
    <w:p w:rsidR="0012777F" w:rsidRPr="00802821" w:rsidRDefault="006F59C6" w:rsidP="0012777F">
      <w:pPr>
        <w:rPr>
          <w:rFonts w:ascii="Arial" w:hAnsi="Arial" w:cs="Arial"/>
          <w:sz w:val="28"/>
          <w:szCs w:val="28"/>
          <w:lang w:val="de-DE"/>
        </w:rPr>
      </w:pPr>
      <w:r w:rsidRPr="00802821">
        <w:rPr>
          <w:rFonts w:ascii="Arial" w:hAnsi="Arial" w:cs="Arial"/>
          <w:sz w:val="28"/>
          <w:szCs w:val="28"/>
          <w:lang w:val="de-DE"/>
        </w:rPr>
        <w:lastRenderedPageBreak/>
        <w:t>Liturg</w:t>
      </w:r>
      <w:r w:rsidR="00566427" w:rsidRPr="00802821">
        <w:rPr>
          <w:rFonts w:ascii="Arial" w:hAnsi="Arial" w:cs="Arial"/>
          <w:sz w:val="28"/>
          <w:szCs w:val="28"/>
          <w:lang w:val="de-DE"/>
        </w:rPr>
        <w:t>ie des Wortes</w:t>
      </w:r>
    </w:p>
    <w:p w:rsidR="00566427" w:rsidRPr="00554E39" w:rsidRDefault="00566427" w:rsidP="0012777F">
      <w:pPr>
        <w:rPr>
          <w:rFonts w:ascii="Arial" w:hAnsi="Arial" w:cs="Arial"/>
          <w:lang w:val="de-DE"/>
        </w:rPr>
      </w:pPr>
    </w:p>
    <w:p w:rsidR="0012777F" w:rsidRPr="006F59C6" w:rsidRDefault="0012777F" w:rsidP="0012777F">
      <w:pPr>
        <w:rPr>
          <w:rFonts w:ascii="Arial" w:hAnsi="Arial" w:cs="Arial"/>
          <w:lang w:val="de-DE"/>
        </w:rPr>
      </w:pPr>
      <w:r w:rsidRPr="006F59C6">
        <w:rPr>
          <w:rFonts w:ascii="Arial" w:hAnsi="Arial" w:cs="Arial"/>
          <w:lang w:val="de-DE"/>
        </w:rPr>
        <w:t>Psalm 145:1-5</w:t>
      </w:r>
    </w:p>
    <w:p w:rsidR="00566427" w:rsidRDefault="006F59C6" w:rsidP="00566427">
      <w:pPr>
        <w:rPr>
          <w:rFonts w:ascii="Arial" w:hAnsi="Arial" w:cs="Arial"/>
          <w:b/>
          <w:lang w:val="de-DE"/>
        </w:rPr>
      </w:pPr>
      <w:r w:rsidRPr="006F59C6">
        <w:rPr>
          <w:rFonts w:ascii="Arial" w:hAnsi="Arial" w:cs="Arial"/>
          <w:b/>
          <w:lang w:val="de-DE"/>
        </w:rPr>
        <w:t xml:space="preserve">G: </w:t>
      </w:r>
      <w:r w:rsidR="00566427" w:rsidRPr="006F59C6">
        <w:rPr>
          <w:rFonts w:ascii="Arial" w:hAnsi="Arial" w:cs="Arial"/>
          <w:b/>
          <w:lang w:val="de-DE"/>
        </w:rPr>
        <w:t xml:space="preserve">Ich </w:t>
      </w:r>
      <w:r w:rsidRPr="006F59C6">
        <w:rPr>
          <w:rFonts w:ascii="Arial" w:hAnsi="Arial" w:cs="Arial"/>
          <w:b/>
          <w:lang w:val="de-DE"/>
        </w:rPr>
        <w:t>will dich erheben, mein Gott,</w:t>
      </w:r>
      <w:r w:rsidR="00566427" w:rsidRPr="006F59C6">
        <w:rPr>
          <w:rFonts w:ascii="Arial" w:hAnsi="Arial" w:cs="Arial"/>
          <w:b/>
          <w:lang w:val="de-DE"/>
        </w:rPr>
        <w:t xml:space="preserve"> König, und deinen Namen loben immer und ewiglich. </w:t>
      </w:r>
    </w:p>
    <w:p w:rsidR="00566427" w:rsidRDefault="006F59C6" w:rsidP="0056642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L: </w:t>
      </w:r>
      <w:r w:rsidR="00566427" w:rsidRPr="00566427">
        <w:rPr>
          <w:rFonts w:ascii="Arial" w:hAnsi="Arial" w:cs="Arial"/>
          <w:lang w:val="de-DE"/>
        </w:rPr>
        <w:t xml:space="preserve"> Ich will dich täglich loben und deinen Namen rühmen immer und ewiglich. </w:t>
      </w:r>
    </w:p>
    <w:p w:rsidR="006F59C6" w:rsidRPr="006F59C6" w:rsidRDefault="006F59C6" w:rsidP="006F59C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Lebendige</w:t>
      </w:r>
      <w:r w:rsidRPr="006F59C6">
        <w:rPr>
          <w:rFonts w:ascii="Arial" w:hAnsi="Arial" w:cs="Arial"/>
          <w:lang w:val="de-DE"/>
        </w:rPr>
        <w:t xml:space="preserve"> ist groß und sehr zu loben, und seine Größe ist </w:t>
      </w:r>
      <w:proofErr w:type="spellStart"/>
      <w:r w:rsidRPr="006F59C6">
        <w:rPr>
          <w:rFonts w:ascii="Arial" w:hAnsi="Arial" w:cs="Arial"/>
          <w:lang w:val="de-DE"/>
        </w:rPr>
        <w:t>unausforschlich</w:t>
      </w:r>
      <w:proofErr w:type="spellEnd"/>
      <w:r w:rsidRPr="006F59C6">
        <w:rPr>
          <w:rFonts w:ascii="Arial" w:hAnsi="Arial" w:cs="Arial"/>
          <w:lang w:val="de-DE"/>
        </w:rPr>
        <w:t xml:space="preserve">. </w:t>
      </w:r>
    </w:p>
    <w:p w:rsidR="006F59C6" w:rsidRDefault="006F59C6" w:rsidP="00566427">
      <w:pPr>
        <w:rPr>
          <w:rFonts w:ascii="Arial" w:hAnsi="Arial" w:cs="Arial"/>
          <w:lang w:val="de-DE"/>
        </w:rPr>
      </w:pPr>
    </w:p>
    <w:p w:rsidR="006F59C6" w:rsidRDefault="006F59C6" w:rsidP="006F59C6">
      <w:pPr>
        <w:rPr>
          <w:rFonts w:ascii="Arial" w:hAnsi="Arial" w:cs="Arial"/>
          <w:b/>
          <w:lang w:val="de-DE"/>
        </w:rPr>
      </w:pPr>
      <w:r w:rsidRPr="006F59C6">
        <w:rPr>
          <w:rFonts w:ascii="Arial" w:hAnsi="Arial" w:cs="Arial"/>
          <w:b/>
          <w:lang w:val="de-DE"/>
        </w:rPr>
        <w:t xml:space="preserve">G: Ich will dich erheben, mein Gott, König, und deinen Namen loben immer und ewiglich. </w:t>
      </w:r>
    </w:p>
    <w:p w:rsidR="006F59C6" w:rsidRPr="006F59C6" w:rsidRDefault="006F59C6" w:rsidP="006F59C6">
      <w:pPr>
        <w:rPr>
          <w:rFonts w:ascii="Arial" w:hAnsi="Arial" w:cs="Arial"/>
          <w:lang w:val="de-DE"/>
        </w:rPr>
      </w:pPr>
      <w:r w:rsidRPr="006F59C6">
        <w:rPr>
          <w:rFonts w:ascii="Arial" w:hAnsi="Arial" w:cs="Arial"/>
          <w:lang w:val="de-DE"/>
        </w:rPr>
        <w:t>L: Eine Generation rühmt vor der nächsten deine Werke, erzählt deine Heilstaten.</w:t>
      </w:r>
    </w:p>
    <w:p w:rsidR="006F59C6" w:rsidRPr="006F59C6" w:rsidRDefault="006F59C6" w:rsidP="00566427">
      <w:pPr>
        <w:rPr>
          <w:rFonts w:ascii="Arial" w:hAnsi="Arial" w:cs="Arial"/>
          <w:lang w:val="de-DE"/>
        </w:rPr>
      </w:pPr>
    </w:p>
    <w:p w:rsidR="006F59C6" w:rsidRPr="006F59C6" w:rsidRDefault="006F59C6" w:rsidP="006F59C6">
      <w:pPr>
        <w:rPr>
          <w:rFonts w:ascii="Arial" w:hAnsi="Arial" w:cs="Arial"/>
          <w:b/>
          <w:lang w:val="de-DE"/>
        </w:rPr>
      </w:pPr>
      <w:r w:rsidRPr="006F59C6">
        <w:rPr>
          <w:rFonts w:ascii="Arial" w:hAnsi="Arial" w:cs="Arial"/>
          <w:b/>
          <w:lang w:val="de-DE"/>
        </w:rPr>
        <w:t xml:space="preserve">G: Ich will dich erheben, mein Gott, König, und deinen Namen loben immer und ewiglich. </w:t>
      </w:r>
    </w:p>
    <w:p w:rsidR="00566427" w:rsidRDefault="006F59C6" w:rsidP="00566427">
      <w:pPr>
        <w:rPr>
          <w:rFonts w:ascii="Arial" w:hAnsi="Arial" w:cs="Arial"/>
          <w:lang w:val="de-DE"/>
        </w:rPr>
      </w:pPr>
      <w:r>
        <w:rPr>
          <w:lang w:val="de-DE"/>
        </w:rPr>
        <w:t xml:space="preserve">L: </w:t>
      </w:r>
      <w:r w:rsidRPr="006F59C6">
        <w:rPr>
          <w:rFonts w:ascii="Arial" w:hAnsi="Arial" w:cs="Arial"/>
          <w:lang w:val="de-DE"/>
        </w:rPr>
        <w:t>Über</w:t>
      </w:r>
      <w:r w:rsidR="00F66236">
        <w:rPr>
          <w:rFonts w:ascii="Arial" w:hAnsi="Arial" w:cs="Arial"/>
          <w:lang w:val="de-DE"/>
        </w:rPr>
        <w:t xml:space="preserve"> deine majestätische Würde</w:t>
      </w:r>
      <w:r w:rsidR="00566427" w:rsidRPr="00566427">
        <w:rPr>
          <w:rFonts w:ascii="Arial" w:hAnsi="Arial" w:cs="Arial"/>
          <w:lang w:val="de-DE"/>
        </w:rPr>
        <w:t xml:space="preserve">; </w:t>
      </w:r>
      <w:r w:rsidR="00F66236">
        <w:rPr>
          <w:rFonts w:ascii="Arial" w:hAnsi="Arial" w:cs="Arial"/>
          <w:lang w:val="de-DE"/>
        </w:rPr>
        <w:t xml:space="preserve">über die Geschichten von </w:t>
      </w:r>
      <w:r w:rsidR="00566427" w:rsidRPr="00566427">
        <w:rPr>
          <w:rFonts w:ascii="Arial" w:hAnsi="Arial" w:cs="Arial"/>
          <w:lang w:val="de-DE"/>
        </w:rPr>
        <w:t xml:space="preserve">deinen Wundern will ich nachsinnen. </w:t>
      </w:r>
    </w:p>
    <w:p w:rsidR="00F66236" w:rsidRDefault="00F66236" w:rsidP="00566427">
      <w:pPr>
        <w:rPr>
          <w:rFonts w:ascii="Arial" w:hAnsi="Arial" w:cs="Arial"/>
          <w:lang w:val="de-DE"/>
        </w:rPr>
      </w:pPr>
    </w:p>
    <w:p w:rsidR="00F66236" w:rsidRDefault="00F66236" w:rsidP="00F66236">
      <w:pPr>
        <w:rPr>
          <w:rFonts w:ascii="Arial" w:hAnsi="Arial" w:cs="Arial"/>
          <w:b/>
          <w:lang w:val="de-DE"/>
        </w:rPr>
      </w:pPr>
      <w:r w:rsidRPr="00F66236">
        <w:rPr>
          <w:rFonts w:ascii="Arial" w:hAnsi="Arial" w:cs="Arial"/>
          <w:b/>
          <w:lang w:val="de-DE"/>
        </w:rPr>
        <w:t xml:space="preserve">G: Ich will dich erheben, mein Gott, König, und deinen Namen loben immer und ewiglich. </w:t>
      </w:r>
    </w:p>
    <w:p w:rsidR="00F66236" w:rsidRDefault="00F66236" w:rsidP="00F66236">
      <w:pPr>
        <w:rPr>
          <w:rFonts w:ascii="Arial" w:hAnsi="Arial" w:cs="Arial"/>
          <w:b/>
          <w:lang w:val="de-DE"/>
        </w:rPr>
      </w:pPr>
    </w:p>
    <w:p w:rsidR="00F66236" w:rsidRPr="00630927" w:rsidRDefault="00F66236" w:rsidP="00F66236">
      <w:pPr>
        <w:rPr>
          <w:rFonts w:ascii="Arial" w:hAnsi="Arial" w:cs="Arial"/>
          <w:lang w:val="de-DE"/>
        </w:rPr>
      </w:pPr>
      <w:r w:rsidRPr="00630927">
        <w:rPr>
          <w:rFonts w:ascii="Arial" w:hAnsi="Arial" w:cs="Arial"/>
          <w:lang w:val="de-DE"/>
        </w:rPr>
        <w:t xml:space="preserve">L: </w:t>
      </w:r>
      <w:r w:rsidR="00630927" w:rsidRPr="00630927">
        <w:rPr>
          <w:rFonts w:ascii="Arial" w:hAnsi="Arial" w:cs="Arial"/>
          <w:lang w:val="de-DE"/>
        </w:rPr>
        <w:t>Dein Wort ist meines Fußes Leuchte</w:t>
      </w:r>
    </w:p>
    <w:p w:rsidR="00630927" w:rsidRPr="00F66236" w:rsidRDefault="00630927" w:rsidP="00F66236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G: und ein Licht auf unseren Wegen</w:t>
      </w:r>
    </w:p>
    <w:p w:rsidR="00566427" w:rsidRPr="00566427" w:rsidRDefault="00566427" w:rsidP="00566427">
      <w:pPr>
        <w:rPr>
          <w:rFonts w:ascii="Arial" w:hAnsi="Arial" w:cs="Arial"/>
          <w:lang w:val="de-DE"/>
        </w:rPr>
      </w:pPr>
    </w:p>
    <w:p w:rsidR="00630927" w:rsidRDefault="00630927" w:rsidP="00F6623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L: Die Weisheit ist bei Gott</w:t>
      </w:r>
    </w:p>
    <w:p w:rsidR="0012777F" w:rsidRDefault="00630927" w:rsidP="000B59C1">
      <w:pPr>
        <w:rPr>
          <w:rFonts w:ascii="Arial" w:hAnsi="Arial" w:cs="Arial"/>
          <w:b/>
          <w:lang w:val="de-DE"/>
        </w:rPr>
      </w:pPr>
      <w:r w:rsidRPr="00630927">
        <w:rPr>
          <w:rFonts w:ascii="Arial" w:hAnsi="Arial" w:cs="Arial"/>
          <w:b/>
          <w:lang w:val="de-DE"/>
        </w:rPr>
        <w:t>G: Gottes Wort macht neu</w:t>
      </w:r>
      <w:r w:rsidR="00566427" w:rsidRPr="00630927">
        <w:rPr>
          <w:rFonts w:ascii="Arial" w:hAnsi="Arial" w:cs="Arial"/>
          <w:b/>
          <w:lang w:val="de-DE"/>
        </w:rPr>
        <w:br/>
      </w:r>
      <w:r w:rsidR="00566427" w:rsidRPr="00630927">
        <w:rPr>
          <w:rFonts w:ascii="Arial" w:hAnsi="Arial" w:cs="Arial"/>
          <w:b/>
          <w:lang w:val="de-DE"/>
        </w:rPr>
        <w:br/>
      </w:r>
      <w:r w:rsidR="000B59C1" w:rsidRPr="000B59C1">
        <w:rPr>
          <w:rFonts w:ascii="Arial" w:hAnsi="Arial" w:cs="Arial"/>
          <w:b/>
          <w:lang w:val="de-DE"/>
        </w:rPr>
        <w:t>L</w:t>
      </w:r>
      <w:r w:rsidR="000B59C1">
        <w:rPr>
          <w:rFonts w:ascii="Arial" w:hAnsi="Arial" w:cs="Arial"/>
          <w:b/>
          <w:lang w:val="de-DE"/>
        </w:rPr>
        <w:t>esung aus dem Johannesevangelium (9,1-12)</w:t>
      </w:r>
    </w:p>
    <w:p w:rsidR="000B59C1" w:rsidRPr="000B59C1" w:rsidRDefault="000B59C1" w:rsidP="000B59C1">
      <w:pPr>
        <w:rPr>
          <w:rFonts w:ascii="Arial" w:hAnsi="Arial" w:cs="Arial"/>
          <w:b/>
          <w:lang w:val="de-DE"/>
        </w:rPr>
      </w:pPr>
    </w:p>
    <w:p w:rsidR="000B59C1" w:rsidRPr="000B59C1" w:rsidRDefault="00EA605F" w:rsidP="000B59C1">
      <w:pPr>
        <w:rPr>
          <w:rFonts w:ascii="Arial" w:hAnsi="Arial" w:cs="Arial"/>
          <w:lang w:val="de-DE"/>
        </w:rPr>
      </w:pPr>
      <w:hyperlink r:id="rId10" w:history="1">
        <w:r w:rsidR="000B59C1" w:rsidRPr="000B59C1">
          <w:rPr>
            <w:rStyle w:val="Hyperlink"/>
            <w:rFonts w:ascii="Arial" w:hAnsi="Arial" w:cs="Arial"/>
            <w:lang w:val="de-DE"/>
          </w:rPr>
          <w:t>1</w:t>
        </w:r>
      </w:hyperlink>
      <w:r w:rsidR="000B59C1" w:rsidRPr="000B59C1">
        <w:rPr>
          <w:rFonts w:ascii="Arial" w:hAnsi="Arial" w:cs="Arial"/>
          <w:lang w:val="de-DE"/>
        </w:rPr>
        <w:t xml:space="preserve"> Und Jesus ging vorüber und sah einen Menschen, der blind geboren war. </w:t>
      </w:r>
    </w:p>
    <w:p w:rsidR="000B59C1" w:rsidRPr="000B59C1" w:rsidRDefault="00EA605F" w:rsidP="000B59C1">
      <w:pPr>
        <w:rPr>
          <w:rFonts w:ascii="Arial" w:hAnsi="Arial" w:cs="Arial"/>
          <w:lang w:val="de-DE"/>
        </w:rPr>
      </w:pPr>
      <w:hyperlink r:id="rId11" w:history="1">
        <w:r w:rsidR="000B59C1" w:rsidRPr="000B59C1">
          <w:rPr>
            <w:rStyle w:val="Hyperlink"/>
            <w:rFonts w:ascii="Arial" w:hAnsi="Arial" w:cs="Arial"/>
            <w:lang w:val="de-DE"/>
          </w:rPr>
          <w:t>2</w:t>
        </w:r>
      </w:hyperlink>
      <w:r w:rsidR="000B59C1" w:rsidRPr="000B59C1">
        <w:rPr>
          <w:rFonts w:ascii="Arial" w:hAnsi="Arial" w:cs="Arial"/>
          <w:lang w:val="de-DE"/>
        </w:rPr>
        <w:t xml:space="preserve"> Und seine Jünger fragten ihn und sprachen: Rabbi, wer hat gesündigt, dieser oder seine Eltern, dass er blind geboren ist? </w:t>
      </w:r>
    </w:p>
    <w:p w:rsidR="000B59C1" w:rsidRPr="000B59C1" w:rsidRDefault="00EA605F" w:rsidP="000B59C1">
      <w:pPr>
        <w:rPr>
          <w:rFonts w:ascii="Arial" w:hAnsi="Arial" w:cs="Arial"/>
          <w:lang w:val="de-DE"/>
        </w:rPr>
      </w:pPr>
      <w:hyperlink r:id="rId12" w:history="1">
        <w:r w:rsidR="000B59C1" w:rsidRPr="000B59C1">
          <w:rPr>
            <w:rStyle w:val="Hyperlink"/>
            <w:rFonts w:ascii="Arial" w:hAnsi="Arial" w:cs="Arial"/>
            <w:lang w:val="de-DE"/>
          </w:rPr>
          <w:t>3</w:t>
        </w:r>
      </w:hyperlink>
      <w:r w:rsidR="000B59C1" w:rsidRPr="000B59C1">
        <w:rPr>
          <w:rFonts w:ascii="Arial" w:hAnsi="Arial" w:cs="Arial"/>
          <w:lang w:val="de-DE"/>
        </w:rPr>
        <w:t xml:space="preserve"> Jesus antwortete: Es hat weder dieser gesündigt noch seine Eltern, sondern es sollen die Werke Gottes offenbar werden an ihm. </w:t>
      </w:r>
    </w:p>
    <w:p w:rsidR="000B59C1" w:rsidRPr="000B59C1" w:rsidRDefault="00EA605F" w:rsidP="000B59C1">
      <w:pPr>
        <w:rPr>
          <w:rFonts w:ascii="Arial" w:hAnsi="Arial" w:cs="Arial"/>
          <w:lang w:val="de-DE"/>
        </w:rPr>
      </w:pPr>
      <w:hyperlink r:id="rId13" w:history="1">
        <w:r w:rsidR="000B59C1" w:rsidRPr="000B59C1">
          <w:rPr>
            <w:rStyle w:val="Hyperlink"/>
            <w:rFonts w:ascii="Arial" w:hAnsi="Arial" w:cs="Arial"/>
            <w:lang w:val="de-DE"/>
          </w:rPr>
          <w:t>4</w:t>
        </w:r>
      </w:hyperlink>
      <w:r w:rsidR="000B59C1" w:rsidRPr="000B59C1">
        <w:rPr>
          <w:rFonts w:ascii="Arial" w:hAnsi="Arial" w:cs="Arial"/>
          <w:lang w:val="de-DE"/>
        </w:rPr>
        <w:t xml:space="preserve"> Wir müssen die Werke dessen wirken, der mich gesandt hat, solange es Tag ist; es kommt die Nacht, da niemand wirken kann. </w:t>
      </w:r>
    </w:p>
    <w:p w:rsidR="000B59C1" w:rsidRPr="000B59C1" w:rsidRDefault="00EA605F" w:rsidP="000B59C1">
      <w:pPr>
        <w:rPr>
          <w:rFonts w:ascii="Arial" w:hAnsi="Arial" w:cs="Arial"/>
          <w:lang w:val="de-DE"/>
        </w:rPr>
      </w:pPr>
      <w:hyperlink r:id="rId14" w:history="1">
        <w:r w:rsidR="000B59C1" w:rsidRPr="000B59C1">
          <w:rPr>
            <w:rStyle w:val="Hyperlink"/>
            <w:rFonts w:ascii="Arial" w:hAnsi="Arial" w:cs="Arial"/>
            <w:lang w:val="de-DE"/>
          </w:rPr>
          <w:t>5</w:t>
        </w:r>
      </w:hyperlink>
      <w:r w:rsidR="000B59C1" w:rsidRPr="000B59C1">
        <w:rPr>
          <w:rFonts w:ascii="Arial" w:hAnsi="Arial" w:cs="Arial"/>
          <w:lang w:val="de-DE"/>
        </w:rPr>
        <w:t xml:space="preserve"> Solange ich in der Welt bin, bin ich das Licht der Welt. </w:t>
      </w:r>
    </w:p>
    <w:p w:rsidR="000B59C1" w:rsidRPr="000B59C1" w:rsidRDefault="00EA605F" w:rsidP="000B59C1">
      <w:pPr>
        <w:rPr>
          <w:rFonts w:ascii="Arial" w:hAnsi="Arial" w:cs="Arial"/>
          <w:lang w:val="de-DE"/>
        </w:rPr>
      </w:pPr>
      <w:hyperlink r:id="rId15" w:history="1">
        <w:r w:rsidR="000B59C1" w:rsidRPr="000B59C1">
          <w:rPr>
            <w:rStyle w:val="Hyperlink"/>
            <w:rFonts w:ascii="Arial" w:hAnsi="Arial" w:cs="Arial"/>
            <w:lang w:val="de-DE"/>
          </w:rPr>
          <w:t>6</w:t>
        </w:r>
      </w:hyperlink>
      <w:r w:rsidR="000B59C1" w:rsidRPr="000B59C1">
        <w:rPr>
          <w:rFonts w:ascii="Arial" w:hAnsi="Arial" w:cs="Arial"/>
          <w:lang w:val="de-DE"/>
        </w:rPr>
        <w:t xml:space="preserve"> Als er das gesagt hatte, spuckte er auf die Erde, machte daraus einen Brei und strich den Brei auf die Augen des Blinden </w:t>
      </w:r>
    </w:p>
    <w:p w:rsidR="000B59C1" w:rsidRPr="000B59C1" w:rsidRDefault="00EA605F" w:rsidP="000B59C1">
      <w:pPr>
        <w:rPr>
          <w:rFonts w:ascii="Arial" w:hAnsi="Arial" w:cs="Arial"/>
          <w:lang w:val="de-DE"/>
        </w:rPr>
      </w:pPr>
      <w:hyperlink r:id="rId16" w:history="1">
        <w:r w:rsidR="000B59C1" w:rsidRPr="000B59C1">
          <w:rPr>
            <w:rStyle w:val="Hyperlink"/>
            <w:rFonts w:ascii="Arial" w:hAnsi="Arial" w:cs="Arial"/>
            <w:lang w:val="de-DE"/>
          </w:rPr>
          <w:t>7</w:t>
        </w:r>
      </w:hyperlink>
      <w:r w:rsidR="000B59C1" w:rsidRPr="000B59C1">
        <w:rPr>
          <w:rFonts w:ascii="Arial" w:hAnsi="Arial" w:cs="Arial"/>
          <w:lang w:val="de-DE"/>
        </w:rPr>
        <w:t xml:space="preserve"> und sprach zu ihm: Geh zu dem Teich </w:t>
      </w:r>
      <w:proofErr w:type="spellStart"/>
      <w:r w:rsidR="000B59C1" w:rsidRPr="000B59C1">
        <w:rPr>
          <w:rFonts w:ascii="Arial" w:hAnsi="Arial" w:cs="Arial"/>
          <w:lang w:val="de-DE"/>
        </w:rPr>
        <w:t>Siloah</w:t>
      </w:r>
      <w:proofErr w:type="spellEnd"/>
      <w:r w:rsidR="000B59C1" w:rsidRPr="000B59C1">
        <w:rPr>
          <w:rFonts w:ascii="Arial" w:hAnsi="Arial" w:cs="Arial"/>
          <w:lang w:val="de-DE"/>
        </w:rPr>
        <w:t xml:space="preserve"> – das heißt übersetzt: gesandt – und wasche dich! Da ging er hin und wusch sich und kam sehend wieder. </w:t>
      </w:r>
    </w:p>
    <w:p w:rsidR="000B59C1" w:rsidRPr="000B59C1" w:rsidRDefault="00EA605F" w:rsidP="000B59C1">
      <w:pPr>
        <w:rPr>
          <w:rFonts w:ascii="Arial" w:hAnsi="Arial" w:cs="Arial"/>
          <w:lang w:val="de-DE"/>
        </w:rPr>
      </w:pPr>
      <w:hyperlink r:id="rId17" w:history="1">
        <w:r w:rsidR="000B59C1" w:rsidRPr="000B59C1">
          <w:rPr>
            <w:rStyle w:val="Hyperlink"/>
            <w:rFonts w:ascii="Arial" w:hAnsi="Arial" w:cs="Arial"/>
            <w:lang w:val="de-DE"/>
          </w:rPr>
          <w:t>8</w:t>
        </w:r>
      </w:hyperlink>
      <w:r w:rsidR="000B59C1" w:rsidRPr="000B59C1">
        <w:rPr>
          <w:rFonts w:ascii="Arial" w:hAnsi="Arial" w:cs="Arial"/>
          <w:lang w:val="de-DE"/>
        </w:rPr>
        <w:t xml:space="preserve"> Die Nachbarn nun und die, die ihn zuvor als Bettler gesehen hatten, sprachen: Ist das nicht der Mann, der dasaß und bettelte? </w:t>
      </w:r>
    </w:p>
    <w:p w:rsidR="000B59C1" w:rsidRPr="000B59C1" w:rsidRDefault="00EA605F" w:rsidP="000B59C1">
      <w:pPr>
        <w:rPr>
          <w:rFonts w:ascii="Arial" w:hAnsi="Arial" w:cs="Arial"/>
          <w:lang w:val="de-DE"/>
        </w:rPr>
      </w:pPr>
      <w:hyperlink r:id="rId18" w:history="1">
        <w:r w:rsidR="000B59C1" w:rsidRPr="000B59C1">
          <w:rPr>
            <w:rStyle w:val="Hyperlink"/>
            <w:rFonts w:ascii="Arial" w:hAnsi="Arial" w:cs="Arial"/>
            <w:lang w:val="de-DE"/>
          </w:rPr>
          <w:t>9</w:t>
        </w:r>
      </w:hyperlink>
      <w:r w:rsidR="000B59C1" w:rsidRPr="000B59C1">
        <w:rPr>
          <w:rFonts w:ascii="Arial" w:hAnsi="Arial" w:cs="Arial"/>
          <w:lang w:val="de-DE"/>
        </w:rPr>
        <w:t xml:space="preserve"> Einige sprachen: Er ist's; andere: Nein, aber er ist ihm ähnlich. Er selbst aber sprach: Ich bin's. </w:t>
      </w:r>
    </w:p>
    <w:p w:rsidR="000B59C1" w:rsidRPr="000B59C1" w:rsidRDefault="00EA605F" w:rsidP="000B59C1">
      <w:pPr>
        <w:rPr>
          <w:rFonts w:ascii="Arial" w:hAnsi="Arial" w:cs="Arial"/>
          <w:lang w:val="de-DE"/>
        </w:rPr>
      </w:pPr>
      <w:hyperlink r:id="rId19" w:history="1">
        <w:r w:rsidR="000B59C1" w:rsidRPr="000B59C1">
          <w:rPr>
            <w:rStyle w:val="Hyperlink"/>
            <w:rFonts w:ascii="Arial" w:hAnsi="Arial" w:cs="Arial"/>
            <w:lang w:val="de-DE"/>
          </w:rPr>
          <w:t>10</w:t>
        </w:r>
      </w:hyperlink>
      <w:r w:rsidR="000B59C1" w:rsidRPr="000B59C1">
        <w:rPr>
          <w:rFonts w:ascii="Arial" w:hAnsi="Arial" w:cs="Arial"/>
          <w:lang w:val="de-DE"/>
        </w:rPr>
        <w:t xml:space="preserve"> Da fragten sie ihn: Wie sind deine Augen aufgetan worden? </w:t>
      </w:r>
    </w:p>
    <w:p w:rsidR="000B59C1" w:rsidRPr="000B59C1" w:rsidRDefault="00EA605F" w:rsidP="000B59C1">
      <w:pPr>
        <w:rPr>
          <w:rFonts w:ascii="Arial" w:hAnsi="Arial" w:cs="Arial"/>
          <w:lang w:val="de-DE"/>
        </w:rPr>
      </w:pPr>
      <w:hyperlink r:id="rId20" w:history="1">
        <w:r w:rsidR="000B59C1" w:rsidRPr="000B59C1">
          <w:rPr>
            <w:rStyle w:val="Hyperlink"/>
            <w:rFonts w:ascii="Arial" w:hAnsi="Arial" w:cs="Arial"/>
            <w:lang w:val="de-DE"/>
          </w:rPr>
          <w:t>11</w:t>
        </w:r>
      </w:hyperlink>
      <w:r w:rsidR="000B59C1" w:rsidRPr="000B59C1">
        <w:rPr>
          <w:rFonts w:ascii="Arial" w:hAnsi="Arial" w:cs="Arial"/>
          <w:lang w:val="de-DE"/>
        </w:rPr>
        <w:t xml:space="preserve"> Er antwortete: Der Mensch, der Jesus heißt, machte einen Brei und strich ihn auf meine Augen und sprach: Geh zum Teich </w:t>
      </w:r>
      <w:proofErr w:type="spellStart"/>
      <w:r w:rsidR="000B59C1" w:rsidRPr="000B59C1">
        <w:rPr>
          <w:rFonts w:ascii="Arial" w:hAnsi="Arial" w:cs="Arial"/>
          <w:lang w:val="de-DE"/>
        </w:rPr>
        <w:t>Siloah</w:t>
      </w:r>
      <w:proofErr w:type="spellEnd"/>
      <w:r w:rsidR="000B59C1" w:rsidRPr="000B59C1">
        <w:rPr>
          <w:rFonts w:ascii="Arial" w:hAnsi="Arial" w:cs="Arial"/>
          <w:lang w:val="de-DE"/>
        </w:rPr>
        <w:t xml:space="preserve"> und wasche dich! Ich ging hin und wusch mich und wurde sehend. </w:t>
      </w:r>
    </w:p>
    <w:p w:rsidR="000B59C1" w:rsidRPr="00554E39" w:rsidRDefault="00EA605F" w:rsidP="000B59C1">
      <w:pPr>
        <w:rPr>
          <w:rFonts w:ascii="Arial" w:hAnsi="Arial" w:cs="Arial"/>
          <w:lang w:val="de-DE"/>
        </w:rPr>
      </w:pPr>
      <w:hyperlink r:id="rId21" w:history="1">
        <w:r w:rsidR="000B59C1" w:rsidRPr="000B59C1">
          <w:rPr>
            <w:rStyle w:val="Hyperlink"/>
            <w:rFonts w:ascii="Arial" w:hAnsi="Arial" w:cs="Arial"/>
            <w:lang w:val="de-DE"/>
          </w:rPr>
          <w:t>12</w:t>
        </w:r>
      </w:hyperlink>
      <w:r w:rsidR="000B59C1" w:rsidRPr="000B59C1">
        <w:rPr>
          <w:rFonts w:ascii="Arial" w:hAnsi="Arial" w:cs="Arial"/>
          <w:lang w:val="de-DE"/>
        </w:rPr>
        <w:t xml:space="preserve"> Da fragten sie ihn: Wo ist er? </w:t>
      </w:r>
      <w:r w:rsidR="000B59C1" w:rsidRPr="00554E39">
        <w:rPr>
          <w:rFonts w:ascii="Arial" w:hAnsi="Arial" w:cs="Arial"/>
          <w:lang w:val="de-DE"/>
        </w:rPr>
        <w:t xml:space="preserve">Er sprach: Ich weiß es nicht. </w:t>
      </w:r>
      <w:r w:rsidR="000B59C1" w:rsidRPr="00554E39">
        <w:rPr>
          <w:rFonts w:ascii="Arial" w:hAnsi="Arial" w:cs="Arial"/>
          <w:i/>
          <w:lang w:val="de-DE"/>
        </w:rPr>
        <w:t>(Luther 2017)</w:t>
      </w:r>
    </w:p>
    <w:p w:rsidR="00C31882" w:rsidRDefault="0012777F" w:rsidP="0012777F">
      <w:pPr>
        <w:rPr>
          <w:rFonts w:ascii="Arial" w:hAnsi="Arial" w:cs="Arial"/>
          <w:lang w:val="de-DE"/>
        </w:rPr>
      </w:pPr>
      <w:r w:rsidRPr="00C31882">
        <w:rPr>
          <w:rFonts w:ascii="Arial" w:hAnsi="Arial" w:cs="Arial"/>
          <w:lang w:val="de-DE"/>
        </w:rPr>
        <w:lastRenderedPageBreak/>
        <w:t xml:space="preserve">L: </w:t>
      </w:r>
      <w:r w:rsidR="00C31882" w:rsidRPr="00C31882">
        <w:rPr>
          <w:rFonts w:ascii="Arial" w:hAnsi="Arial" w:cs="Arial"/>
          <w:lang w:val="de-DE"/>
        </w:rPr>
        <w:t>Während wir die vertrauten Worte dieses Liedes singen und hören</w:t>
      </w:r>
      <w:r w:rsidR="00140AFA">
        <w:rPr>
          <w:rFonts w:ascii="Arial" w:hAnsi="Arial" w:cs="Arial"/>
          <w:lang w:val="de-DE"/>
        </w:rPr>
        <w:t>, merken wir,</w:t>
      </w:r>
      <w:r w:rsidR="00C31882" w:rsidRPr="00C31882">
        <w:rPr>
          <w:rFonts w:ascii="Arial" w:hAnsi="Arial" w:cs="Arial"/>
          <w:lang w:val="de-DE"/>
        </w:rPr>
        <w:t xml:space="preserve"> </w:t>
      </w:r>
      <w:r w:rsidR="00C31882">
        <w:rPr>
          <w:rFonts w:ascii="Arial" w:hAnsi="Arial" w:cs="Arial"/>
          <w:lang w:val="de-DE"/>
        </w:rPr>
        <w:t>wie ermutigend es ist</w:t>
      </w:r>
      <w:r w:rsidR="00140AFA">
        <w:rPr>
          <w:rFonts w:ascii="Arial" w:hAnsi="Arial" w:cs="Arial"/>
          <w:lang w:val="de-DE"/>
        </w:rPr>
        <w:t>, uns selbst als ein „erstaunliches Beispiel“ von Gottes Anmut und Gnade zu denken.</w:t>
      </w:r>
    </w:p>
    <w:p w:rsidR="00140AFA" w:rsidRPr="00C31882" w:rsidRDefault="00140AFA" w:rsidP="0012777F">
      <w:pPr>
        <w:rPr>
          <w:rFonts w:ascii="Arial" w:hAnsi="Arial" w:cs="Arial"/>
          <w:lang w:val="de-DE"/>
        </w:rPr>
      </w:pPr>
    </w:p>
    <w:p w:rsidR="0012777F" w:rsidRDefault="0012777F" w:rsidP="0012777F">
      <w:pPr>
        <w:rPr>
          <w:rFonts w:ascii="Arial" w:hAnsi="Arial" w:cs="Arial"/>
        </w:rPr>
      </w:pPr>
      <w:r>
        <w:rPr>
          <w:rFonts w:ascii="Arial" w:hAnsi="Arial" w:cs="Arial"/>
        </w:rPr>
        <w:t>Amazing Grace (My chains are gone)</w:t>
      </w:r>
    </w:p>
    <w:p w:rsidR="0012777F" w:rsidRPr="00D12008" w:rsidRDefault="0012777F" w:rsidP="0012777F">
      <w:pPr>
        <w:rPr>
          <w:rFonts w:ascii="Arial" w:hAnsi="Arial" w:cs="Arial"/>
          <w:sz w:val="20"/>
          <w:szCs w:val="20"/>
        </w:rPr>
      </w:pPr>
      <w:r w:rsidRPr="00D12008">
        <w:rPr>
          <w:rFonts w:ascii="Arial" w:hAnsi="Arial" w:cs="Arial"/>
          <w:sz w:val="20"/>
          <w:szCs w:val="20"/>
        </w:rPr>
        <w:t>Chris Tomlin</w:t>
      </w:r>
    </w:p>
    <w:p w:rsidR="0012777F" w:rsidRDefault="0012777F" w:rsidP="0012777F">
      <w:pPr>
        <w:rPr>
          <w:rFonts w:ascii="Arial" w:hAnsi="Arial" w:cs="Arial"/>
        </w:rPr>
      </w:pPr>
    </w:p>
    <w:p w:rsidR="0012777F" w:rsidRDefault="0012777F" w:rsidP="0012777F">
      <w:pPr>
        <w:rPr>
          <w:rFonts w:ascii="Arial" w:hAnsi="Arial" w:cs="Arial"/>
        </w:rPr>
      </w:pPr>
      <w:r>
        <w:rPr>
          <w:rFonts w:ascii="Arial" w:hAnsi="Arial" w:cs="Arial"/>
        </w:rPr>
        <w:t>The Lord has promised good to me, His word my hope secures</w:t>
      </w:r>
    </w:p>
    <w:p w:rsidR="0012777F" w:rsidRDefault="0012777F" w:rsidP="0012777F">
      <w:pPr>
        <w:rPr>
          <w:rFonts w:ascii="Arial" w:hAnsi="Arial" w:cs="Arial"/>
        </w:rPr>
      </w:pPr>
      <w:r>
        <w:rPr>
          <w:rFonts w:ascii="Arial" w:hAnsi="Arial" w:cs="Arial"/>
        </w:rPr>
        <w:t>He will my shield and portion be, As long as life endures</w:t>
      </w:r>
    </w:p>
    <w:p w:rsidR="0012777F" w:rsidRDefault="00140AFA" w:rsidP="0012777F">
      <w:pPr>
        <w:rPr>
          <w:rFonts w:ascii="Arial" w:hAnsi="Arial" w:cs="Arial"/>
          <w:i/>
          <w:sz w:val="20"/>
          <w:szCs w:val="20"/>
          <w:lang w:val="de-DE"/>
        </w:rPr>
      </w:pPr>
      <w:r w:rsidRPr="00140AFA">
        <w:rPr>
          <w:rFonts w:ascii="Arial" w:hAnsi="Arial" w:cs="Arial"/>
          <w:i/>
          <w:sz w:val="20"/>
          <w:szCs w:val="20"/>
          <w:lang w:val="de-DE"/>
        </w:rPr>
        <w:t>Der Herr hat mir Gutes versproc</w:t>
      </w:r>
      <w:r w:rsidR="007F16FD">
        <w:rPr>
          <w:rFonts w:ascii="Arial" w:hAnsi="Arial" w:cs="Arial"/>
          <w:i/>
          <w:sz w:val="20"/>
          <w:szCs w:val="20"/>
          <w:lang w:val="de-DE"/>
        </w:rPr>
        <w:t xml:space="preserve">hen, sein Wort </w:t>
      </w:r>
      <w:r w:rsidRPr="00140AFA">
        <w:rPr>
          <w:rFonts w:ascii="Arial" w:hAnsi="Arial" w:cs="Arial"/>
          <w:i/>
          <w:sz w:val="20"/>
          <w:szCs w:val="20"/>
          <w:lang w:val="de-DE"/>
        </w:rPr>
        <w:t>stärkt meine Hoffnung</w:t>
      </w:r>
      <w:r>
        <w:rPr>
          <w:rFonts w:ascii="Arial" w:hAnsi="Arial" w:cs="Arial"/>
          <w:i/>
          <w:sz w:val="20"/>
          <w:szCs w:val="20"/>
          <w:lang w:val="de-DE"/>
        </w:rPr>
        <w:t>,</w:t>
      </w:r>
    </w:p>
    <w:p w:rsidR="00140AFA" w:rsidRPr="007F16FD" w:rsidRDefault="007F16FD" w:rsidP="0012777F">
      <w:pPr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>er wird mein Schutz und Anteil sein,</w:t>
      </w:r>
      <w:r w:rsidRPr="007F16FD">
        <w:rPr>
          <w:rFonts w:ascii="Arial" w:hAnsi="Arial" w:cs="Arial"/>
          <w:i/>
          <w:sz w:val="20"/>
          <w:szCs w:val="20"/>
          <w:lang w:val="de-DE"/>
        </w:rPr>
        <w:t xml:space="preserve"> so lang das Leben andauert.</w:t>
      </w:r>
    </w:p>
    <w:p w:rsidR="0012777F" w:rsidRDefault="0012777F" w:rsidP="0012777F">
      <w:pPr>
        <w:rPr>
          <w:rFonts w:ascii="Arial" w:hAnsi="Arial" w:cs="Arial"/>
        </w:rPr>
      </w:pPr>
      <w:r>
        <w:rPr>
          <w:rFonts w:ascii="Arial" w:hAnsi="Arial" w:cs="Arial"/>
        </w:rPr>
        <w:t>The earth shall soon dissolve like snow.  The sun forbear to shine</w:t>
      </w:r>
    </w:p>
    <w:p w:rsidR="0012777F" w:rsidRDefault="0012777F" w:rsidP="0012777F">
      <w:pPr>
        <w:rPr>
          <w:rFonts w:ascii="Arial" w:hAnsi="Arial" w:cs="Arial"/>
        </w:rPr>
      </w:pPr>
      <w:r>
        <w:rPr>
          <w:rFonts w:ascii="Arial" w:hAnsi="Arial" w:cs="Arial"/>
        </w:rPr>
        <w:t>But God who called me here below will be forever mine.</w:t>
      </w:r>
    </w:p>
    <w:p w:rsidR="007F16FD" w:rsidRDefault="007F16FD" w:rsidP="0012777F">
      <w:pPr>
        <w:rPr>
          <w:rFonts w:ascii="Arial" w:hAnsi="Arial" w:cs="Arial"/>
          <w:i/>
          <w:sz w:val="20"/>
          <w:szCs w:val="20"/>
          <w:lang w:val="de-DE"/>
        </w:rPr>
      </w:pPr>
      <w:r w:rsidRPr="007F16FD">
        <w:rPr>
          <w:rFonts w:ascii="Arial" w:hAnsi="Arial" w:cs="Arial"/>
          <w:i/>
          <w:sz w:val="20"/>
          <w:szCs w:val="20"/>
          <w:lang w:val="de-DE"/>
        </w:rPr>
        <w:t xml:space="preserve">Die Erde </w:t>
      </w:r>
      <w:r>
        <w:rPr>
          <w:rFonts w:ascii="Arial" w:hAnsi="Arial" w:cs="Arial"/>
          <w:i/>
          <w:sz w:val="20"/>
          <w:szCs w:val="20"/>
          <w:lang w:val="de-DE"/>
        </w:rPr>
        <w:t xml:space="preserve">wird sich bald wie Schnee auflösen, die Sonne aufhören zu scheinen; </w:t>
      </w:r>
    </w:p>
    <w:p w:rsidR="0012777F" w:rsidRPr="007F16FD" w:rsidRDefault="007F16FD" w:rsidP="0012777F">
      <w:pPr>
        <w:rPr>
          <w:rFonts w:ascii="Arial" w:hAnsi="Arial" w:cs="Arial"/>
          <w:i/>
          <w:sz w:val="20"/>
          <w:szCs w:val="20"/>
          <w:lang w:val="de-DE"/>
        </w:rPr>
      </w:pPr>
      <w:r w:rsidRPr="007F16FD">
        <w:rPr>
          <w:rFonts w:ascii="Arial" w:hAnsi="Arial" w:cs="Arial"/>
          <w:i/>
          <w:sz w:val="20"/>
          <w:szCs w:val="20"/>
          <w:lang w:val="de-DE"/>
        </w:rPr>
        <w:t>doch Go</w:t>
      </w:r>
      <w:r>
        <w:rPr>
          <w:rFonts w:ascii="Arial" w:hAnsi="Arial" w:cs="Arial"/>
          <w:i/>
          <w:sz w:val="20"/>
          <w:szCs w:val="20"/>
          <w:lang w:val="de-DE"/>
        </w:rPr>
        <w:t xml:space="preserve">tt, der mich hier unten rief, </w:t>
      </w:r>
      <w:r w:rsidRPr="007F16FD">
        <w:rPr>
          <w:rFonts w:ascii="Arial" w:hAnsi="Arial" w:cs="Arial"/>
          <w:i/>
          <w:sz w:val="20"/>
          <w:szCs w:val="20"/>
          <w:lang w:val="de-DE"/>
        </w:rPr>
        <w:t>wird ewig mein sein.</w:t>
      </w:r>
    </w:p>
    <w:p w:rsidR="0012777F" w:rsidRPr="007F16FD" w:rsidRDefault="0012777F" w:rsidP="0012777F">
      <w:pPr>
        <w:rPr>
          <w:rFonts w:ascii="Arial" w:hAnsi="Arial" w:cs="Arial"/>
        </w:rPr>
      </w:pPr>
      <w:r w:rsidRPr="007F16FD">
        <w:rPr>
          <w:rFonts w:ascii="Arial" w:hAnsi="Arial" w:cs="Arial"/>
        </w:rPr>
        <w:t>My chains are gone I’ve been set free My God, my saviour has ransomed me</w:t>
      </w:r>
    </w:p>
    <w:p w:rsidR="0012777F" w:rsidRPr="007F16FD" w:rsidRDefault="0012777F" w:rsidP="0012777F">
      <w:pPr>
        <w:rPr>
          <w:rFonts w:ascii="Arial" w:hAnsi="Arial" w:cs="Arial"/>
        </w:rPr>
      </w:pPr>
      <w:r w:rsidRPr="007F16FD">
        <w:rPr>
          <w:rFonts w:ascii="Arial" w:hAnsi="Arial" w:cs="Arial"/>
        </w:rPr>
        <w:t>And like a flood His mercy reigns Unending love, amazing grace.</w:t>
      </w:r>
    </w:p>
    <w:p w:rsidR="007F16FD" w:rsidRPr="007F16FD" w:rsidRDefault="007F16FD" w:rsidP="007F16FD">
      <w:pPr>
        <w:rPr>
          <w:rFonts w:ascii="Arial" w:hAnsi="Arial" w:cs="Arial"/>
          <w:i/>
          <w:sz w:val="20"/>
          <w:szCs w:val="20"/>
          <w:lang w:val="de-DE"/>
        </w:rPr>
      </w:pPr>
      <w:r w:rsidRPr="007F16FD">
        <w:rPr>
          <w:rFonts w:ascii="Arial" w:hAnsi="Arial" w:cs="Arial"/>
          <w:i/>
          <w:sz w:val="20"/>
          <w:szCs w:val="20"/>
          <w:lang w:val="de-DE"/>
        </w:rPr>
        <w:t xml:space="preserve">Meine Ketten sind weg, ich wurde befreit, mein Gott, mein Retter hat mich ausgelöst Und seine </w:t>
      </w:r>
      <w:proofErr w:type="gramStart"/>
      <w:r w:rsidRPr="007F16FD">
        <w:rPr>
          <w:rFonts w:ascii="Arial" w:hAnsi="Arial" w:cs="Arial"/>
          <w:i/>
          <w:sz w:val="20"/>
          <w:szCs w:val="20"/>
          <w:lang w:val="de-DE"/>
        </w:rPr>
        <w:t>überschwemmende  Barmherzigkeit</w:t>
      </w:r>
      <w:proofErr w:type="gramEnd"/>
      <w:r w:rsidRPr="007F16FD">
        <w:rPr>
          <w:rFonts w:ascii="Arial" w:hAnsi="Arial" w:cs="Arial"/>
          <w:i/>
          <w:sz w:val="20"/>
          <w:szCs w:val="20"/>
          <w:lang w:val="de-DE"/>
        </w:rPr>
        <w:t xml:space="preserve"> regiert mit nicht endender Liebe, unglaublicher Gnade.</w:t>
      </w:r>
    </w:p>
    <w:p w:rsidR="0012777F" w:rsidRPr="007F16FD" w:rsidRDefault="0012777F" w:rsidP="0012777F">
      <w:pPr>
        <w:rPr>
          <w:rFonts w:ascii="Arial" w:hAnsi="Arial" w:cs="Arial"/>
          <w:i/>
          <w:lang w:val="de-DE"/>
        </w:rPr>
      </w:pPr>
    </w:p>
    <w:p w:rsidR="003864FF" w:rsidRDefault="003864FF" w:rsidP="0012777F">
      <w:pPr>
        <w:rPr>
          <w:rFonts w:ascii="Arial" w:hAnsi="Arial" w:cs="Arial"/>
          <w:lang w:val="de-DE"/>
        </w:rPr>
      </w:pPr>
    </w:p>
    <w:p w:rsidR="007F16FD" w:rsidRDefault="007F16FD" w:rsidP="0012777F">
      <w:pPr>
        <w:rPr>
          <w:rFonts w:ascii="Arial" w:hAnsi="Arial" w:cs="Arial"/>
          <w:lang w:val="de-DE"/>
        </w:rPr>
      </w:pPr>
      <w:r w:rsidRPr="007F16FD">
        <w:rPr>
          <w:rFonts w:ascii="Arial" w:hAnsi="Arial" w:cs="Arial"/>
          <w:lang w:val="de-DE"/>
        </w:rPr>
        <w:t>BESINNUNG</w:t>
      </w:r>
    </w:p>
    <w:p w:rsidR="003864FF" w:rsidRPr="007F16FD" w:rsidRDefault="003864FF" w:rsidP="0012777F">
      <w:pPr>
        <w:rPr>
          <w:rFonts w:ascii="Arial" w:hAnsi="Arial" w:cs="Arial"/>
          <w:lang w:val="de-DE"/>
        </w:rPr>
      </w:pPr>
    </w:p>
    <w:p w:rsidR="007F16FD" w:rsidRDefault="007F16FD" w:rsidP="0012777F">
      <w:pPr>
        <w:rPr>
          <w:rFonts w:ascii="Arial" w:hAnsi="Arial" w:cs="Arial"/>
          <w:lang w:val="de-DE"/>
        </w:rPr>
      </w:pPr>
      <w:r w:rsidRPr="007F16FD">
        <w:rPr>
          <w:rFonts w:ascii="Arial" w:hAnsi="Arial" w:cs="Arial"/>
          <w:lang w:val="de-DE"/>
        </w:rPr>
        <w:t>Vorschläge</w:t>
      </w:r>
      <w:r w:rsidR="00554E39">
        <w:rPr>
          <w:rFonts w:ascii="Arial" w:hAnsi="Arial" w:cs="Arial"/>
          <w:lang w:val="de-DE"/>
        </w:rPr>
        <w:t>,</w:t>
      </w:r>
      <w:r w:rsidRPr="007F16FD">
        <w:rPr>
          <w:rFonts w:ascii="Arial" w:hAnsi="Arial" w:cs="Arial"/>
          <w:lang w:val="de-DE"/>
        </w:rPr>
        <w:t xml:space="preserve"> abhängig von d</w:t>
      </w:r>
      <w:r>
        <w:rPr>
          <w:rFonts w:ascii="Arial" w:hAnsi="Arial" w:cs="Arial"/>
          <w:lang w:val="de-DE"/>
        </w:rPr>
        <w:t>er Zielgruppe</w:t>
      </w:r>
    </w:p>
    <w:p w:rsidR="0012777F" w:rsidRPr="00D12008" w:rsidRDefault="00D12008" w:rsidP="0012777F">
      <w:pPr>
        <w:numPr>
          <w:ilvl w:val="0"/>
          <w:numId w:val="1"/>
        </w:numPr>
        <w:rPr>
          <w:rFonts w:ascii="Arial" w:hAnsi="Arial" w:cs="Arial"/>
          <w:lang w:val="de-DE"/>
        </w:rPr>
      </w:pPr>
      <w:r w:rsidRPr="00D12008">
        <w:rPr>
          <w:rFonts w:ascii="Arial" w:hAnsi="Arial" w:cs="Arial"/>
          <w:lang w:val="de-DE"/>
        </w:rPr>
        <w:t xml:space="preserve">Wir sind alle </w:t>
      </w:r>
      <w:r>
        <w:rPr>
          <w:rFonts w:ascii="Arial" w:hAnsi="Arial" w:cs="Arial"/>
          <w:lang w:val="de-DE"/>
        </w:rPr>
        <w:t>„</w:t>
      </w:r>
      <w:r w:rsidRPr="00D12008">
        <w:rPr>
          <w:rFonts w:ascii="Arial" w:hAnsi="Arial" w:cs="Arial"/>
          <w:lang w:val="de-DE"/>
        </w:rPr>
        <w:t>begnadigt</w:t>
      </w:r>
      <w:r>
        <w:rPr>
          <w:rFonts w:ascii="Arial" w:hAnsi="Arial" w:cs="Arial"/>
          <w:lang w:val="de-DE"/>
        </w:rPr>
        <w:t>“</w:t>
      </w:r>
      <w:r w:rsidRPr="00D12008">
        <w:rPr>
          <w:rFonts w:ascii="Arial" w:hAnsi="Arial" w:cs="Arial"/>
          <w:lang w:val="de-DE"/>
        </w:rPr>
        <w:t xml:space="preserve"> von Gott</w:t>
      </w:r>
    </w:p>
    <w:p w:rsidR="0012777F" w:rsidRPr="00D12008" w:rsidRDefault="00D12008" w:rsidP="0012777F">
      <w:pPr>
        <w:numPr>
          <w:ilvl w:val="0"/>
          <w:numId w:val="1"/>
        </w:numPr>
        <w:rPr>
          <w:rFonts w:ascii="Arial" w:hAnsi="Arial" w:cs="Arial"/>
          <w:lang w:val="de-DE"/>
        </w:rPr>
      </w:pPr>
      <w:r w:rsidRPr="00D12008">
        <w:rPr>
          <w:rFonts w:ascii="Arial" w:hAnsi="Arial" w:cs="Arial"/>
          <w:lang w:val="de-DE"/>
        </w:rPr>
        <w:t>Gottes Vergebung</w:t>
      </w:r>
      <w:r w:rsidR="0012777F" w:rsidRPr="00D12008">
        <w:rPr>
          <w:rFonts w:ascii="Arial" w:hAnsi="Arial" w:cs="Arial"/>
          <w:lang w:val="de-DE"/>
        </w:rPr>
        <w:t xml:space="preserve"> – </w:t>
      </w:r>
      <w:r w:rsidR="00C8646A">
        <w:rPr>
          <w:rFonts w:ascii="Arial" w:hAnsi="Arial" w:cs="Arial"/>
          <w:lang w:val="de-DE"/>
        </w:rPr>
        <w:t>und wie schwer</w:t>
      </w:r>
      <w:r w:rsidRPr="00D12008">
        <w:rPr>
          <w:rFonts w:ascii="Arial" w:hAnsi="Arial" w:cs="Arial"/>
          <w:lang w:val="de-DE"/>
        </w:rPr>
        <w:t xml:space="preserve"> es ist aus dieser Gnade zu</w:t>
      </w:r>
      <w:r>
        <w:rPr>
          <w:rFonts w:ascii="Arial" w:hAnsi="Arial" w:cs="Arial"/>
          <w:lang w:val="de-DE"/>
        </w:rPr>
        <w:t xml:space="preserve"> leben</w:t>
      </w:r>
    </w:p>
    <w:p w:rsidR="0012777F" w:rsidRPr="00D12008" w:rsidRDefault="00D12008" w:rsidP="0012777F">
      <w:pPr>
        <w:numPr>
          <w:ilvl w:val="0"/>
          <w:numId w:val="1"/>
        </w:numPr>
        <w:rPr>
          <w:rFonts w:ascii="Arial" w:hAnsi="Arial" w:cs="Arial"/>
          <w:lang w:val="de-DE"/>
        </w:rPr>
      </w:pPr>
      <w:r w:rsidRPr="00D12008">
        <w:rPr>
          <w:rFonts w:ascii="Arial" w:hAnsi="Arial" w:cs="Arial"/>
          <w:lang w:val="de-DE"/>
        </w:rPr>
        <w:t>Gottes Liebe durch Jesus Christus</w:t>
      </w:r>
    </w:p>
    <w:p w:rsidR="0012777F" w:rsidRPr="00D12008" w:rsidRDefault="00D12008" w:rsidP="0012777F">
      <w:pPr>
        <w:numPr>
          <w:ilvl w:val="0"/>
          <w:numId w:val="1"/>
        </w:numPr>
        <w:rPr>
          <w:rFonts w:ascii="Arial" w:hAnsi="Arial" w:cs="Arial"/>
          <w:lang w:val="de-DE"/>
        </w:rPr>
      </w:pPr>
      <w:r w:rsidRPr="00D12008">
        <w:rPr>
          <w:rFonts w:ascii="Arial" w:hAnsi="Arial" w:cs="Arial"/>
          <w:lang w:val="de-DE"/>
        </w:rPr>
        <w:t xml:space="preserve">Wie Jesus </w:t>
      </w:r>
      <w:r>
        <w:rPr>
          <w:rFonts w:ascii="Arial" w:hAnsi="Arial" w:cs="Arial"/>
          <w:lang w:val="de-DE"/>
        </w:rPr>
        <w:t xml:space="preserve">Christus </w:t>
      </w:r>
      <w:r w:rsidRPr="00D12008">
        <w:rPr>
          <w:rFonts w:ascii="Arial" w:hAnsi="Arial" w:cs="Arial"/>
          <w:lang w:val="de-DE"/>
        </w:rPr>
        <w:t xml:space="preserve">für die Sünder und </w:t>
      </w:r>
      <w:proofErr w:type="spellStart"/>
      <w:r w:rsidRPr="00D12008">
        <w:rPr>
          <w:rFonts w:ascii="Arial" w:hAnsi="Arial" w:cs="Arial"/>
          <w:lang w:val="de-DE"/>
        </w:rPr>
        <w:t>Ausgestossenen</w:t>
      </w:r>
      <w:proofErr w:type="spellEnd"/>
      <w:r w:rsidRPr="00D12008">
        <w:rPr>
          <w:rFonts w:ascii="Arial" w:hAnsi="Arial" w:cs="Arial"/>
          <w:lang w:val="de-DE"/>
        </w:rPr>
        <w:t>, für d</w:t>
      </w:r>
      <w:r>
        <w:rPr>
          <w:rFonts w:ascii="Arial" w:hAnsi="Arial" w:cs="Arial"/>
          <w:lang w:val="de-DE"/>
        </w:rPr>
        <w:t>ie nach Gnade Dürstenden kam</w:t>
      </w:r>
    </w:p>
    <w:p w:rsidR="0012777F" w:rsidRPr="00D12008" w:rsidRDefault="00D12008" w:rsidP="00D12008">
      <w:pPr>
        <w:numPr>
          <w:ilvl w:val="0"/>
          <w:numId w:val="1"/>
        </w:numPr>
        <w:rPr>
          <w:rFonts w:ascii="Arial" w:hAnsi="Arial" w:cs="Arial"/>
          <w:lang w:val="de-DE"/>
        </w:rPr>
      </w:pPr>
      <w:r w:rsidRPr="00D12008">
        <w:rPr>
          <w:rFonts w:ascii="Arial" w:hAnsi="Arial" w:cs="Arial"/>
          <w:lang w:val="de-DE"/>
        </w:rPr>
        <w:t>Wie teilen wir</w:t>
      </w:r>
      <w:r>
        <w:rPr>
          <w:rFonts w:ascii="Arial" w:hAnsi="Arial" w:cs="Arial"/>
          <w:lang w:val="de-DE"/>
        </w:rPr>
        <w:t xml:space="preserve"> die Gnade, uns „begnadigt“ zu wissen?</w:t>
      </w:r>
      <w:r w:rsidRPr="00D12008">
        <w:rPr>
          <w:rFonts w:ascii="Arial" w:hAnsi="Arial" w:cs="Arial"/>
          <w:lang w:val="de-DE"/>
        </w:rPr>
        <w:t xml:space="preserve"> </w:t>
      </w:r>
    </w:p>
    <w:p w:rsidR="00D12008" w:rsidRPr="00554E39" w:rsidRDefault="00D12008" w:rsidP="0012777F">
      <w:pPr>
        <w:rPr>
          <w:rFonts w:ascii="Arial" w:hAnsi="Arial" w:cs="Arial"/>
          <w:u w:val="single"/>
          <w:lang w:val="de-DE"/>
        </w:rPr>
      </w:pPr>
    </w:p>
    <w:p w:rsidR="003864FF" w:rsidRDefault="003864FF" w:rsidP="0012777F">
      <w:pPr>
        <w:rPr>
          <w:rFonts w:ascii="Arial" w:hAnsi="Arial" w:cs="Arial"/>
          <w:u w:val="single"/>
          <w:lang w:val="de-DE"/>
        </w:rPr>
      </w:pPr>
    </w:p>
    <w:p w:rsidR="003864FF" w:rsidRDefault="003864FF" w:rsidP="0012777F">
      <w:pPr>
        <w:rPr>
          <w:rFonts w:ascii="Arial" w:hAnsi="Arial" w:cs="Arial"/>
          <w:u w:val="single"/>
          <w:lang w:val="de-DE"/>
        </w:rPr>
      </w:pPr>
    </w:p>
    <w:p w:rsidR="0012777F" w:rsidRPr="00554E39" w:rsidRDefault="00D12008" w:rsidP="0012777F">
      <w:pPr>
        <w:rPr>
          <w:rFonts w:ascii="Arial" w:hAnsi="Arial" w:cs="Arial"/>
          <w:u w:val="single"/>
          <w:lang w:val="de-DE"/>
        </w:rPr>
      </w:pPr>
      <w:r w:rsidRPr="00554E39">
        <w:rPr>
          <w:rFonts w:ascii="Arial" w:hAnsi="Arial" w:cs="Arial"/>
          <w:u w:val="single"/>
          <w:lang w:val="de-DE"/>
        </w:rPr>
        <w:t>DANKGEBET</w:t>
      </w:r>
    </w:p>
    <w:p w:rsidR="0012777F" w:rsidRPr="00554E39" w:rsidRDefault="0012777F" w:rsidP="0012777F">
      <w:pPr>
        <w:rPr>
          <w:rFonts w:ascii="Arial" w:hAnsi="Arial" w:cs="Arial"/>
          <w:lang w:val="de-DE"/>
        </w:rPr>
      </w:pPr>
    </w:p>
    <w:p w:rsidR="00C8646A" w:rsidRPr="00C8646A" w:rsidRDefault="0012777F" w:rsidP="0012777F">
      <w:pPr>
        <w:rPr>
          <w:rFonts w:ascii="Arial" w:hAnsi="Arial" w:cs="Arial"/>
          <w:lang w:val="de-DE"/>
        </w:rPr>
      </w:pPr>
      <w:r w:rsidRPr="00C8646A">
        <w:rPr>
          <w:rFonts w:ascii="Arial" w:hAnsi="Arial" w:cs="Arial"/>
          <w:lang w:val="de-DE"/>
        </w:rPr>
        <w:t xml:space="preserve">L:  </w:t>
      </w:r>
      <w:r w:rsidR="00C8646A" w:rsidRPr="00C8646A">
        <w:rPr>
          <w:rFonts w:ascii="Arial" w:hAnsi="Arial" w:cs="Arial"/>
          <w:lang w:val="de-DE"/>
        </w:rPr>
        <w:t>Treuer und barmherziger Gott, Dein Versprechen ist wahr; so wie Du die Sk</w:t>
      </w:r>
      <w:r w:rsidR="00554E39">
        <w:rPr>
          <w:rFonts w:ascii="Arial" w:hAnsi="Arial" w:cs="Arial"/>
          <w:lang w:val="de-DE"/>
        </w:rPr>
        <w:t>la</w:t>
      </w:r>
      <w:r w:rsidR="00C8646A" w:rsidRPr="00C8646A">
        <w:rPr>
          <w:rFonts w:ascii="Arial" w:hAnsi="Arial" w:cs="Arial"/>
          <w:lang w:val="de-DE"/>
        </w:rPr>
        <w:t xml:space="preserve">ven in die Freiheit erlöst hast, </w:t>
      </w:r>
      <w:r w:rsidR="00C8646A">
        <w:rPr>
          <w:rFonts w:ascii="Arial" w:hAnsi="Arial" w:cs="Arial"/>
          <w:lang w:val="de-DE"/>
        </w:rPr>
        <w:t>hast Du zu deiner Zeit dich selbst gesandt in Jesus, um die Worte der Propheten zu erfüllen und die ganze Menschheit zu befreien.</w:t>
      </w:r>
    </w:p>
    <w:p w:rsidR="00802821" w:rsidRDefault="00802821" w:rsidP="0012777F">
      <w:pPr>
        <w:rPr>
          <w:rFonts w:ascii="Arial" w:hAnsi="Arial" w:cs="Arial"/>
          <w:b/>
          <w:lang w:val="de-DE"/>
        </w:rPr>
      </w:pPr>
    </w:p>
    <w:p w:rsidR="00665CB2" w:rsidRDefault="00665CB2" w:rsidP="0012777F">
      <w:pPr>
        <w:rPr>
          <w:rFonts w:ascii="Arial" w:hAnsi="Arial" w:cs="Arial"/>
          <w:b/>
          <w:lang w:val="de-DE"/>
        </w:rPr>
      </w:pPr>
      <w:r w:rsidRPr="00665CB2">
        <w:rPr>
          <w:rFonts w:ascii="Arial" w:hAnsi="Arial" w:cs="Arial"/>
          <w:b/>
          <w:lang w:val="de-DE"/>
        </w:rPr>
        <w:t>G</w:t>
      </w:r>
      <w:r w:rsidR="0012777F" w:rsidRPr="00665CB2">
        <w:rPr>
          <w:rFonts w:ascii="Arial" w:hAnsi="Arial" w:cs="Arial"/>
          <w:b/>
          <w:lang w:val="de-DE"/>
        </w:rPr>
        <w:t xml:space="preserve">:  </w:t>
      </w:r>
      <w:r w:rsidRPr="00665CB2">
        <w:rPr>
          <w:rFonts w:ascii="Arial" w:hAnsi="Arial" w:cs="Arial"/>
          <w:b/>
          <w:lang w:val="de-DE"/>
        </w:rPr>
        <w:t>Du hast ihn mit Deinem Geist gesalbt um den Armen gute Nachricht zu predigen und u</w:t>
      </w:r>
      <w:r>
        <w:rPr>
          <w:rFonts w:ascii="Arial" w:hAnsi="Arial" w:cs="Arial"/>
          <w:b/>
          <w:lang w:val="de-DE"/>
        </w:rPr>
        <w:t>m die gebrochenen Herzen zu heilen.</w:t>
      </w:r>
    </w:p>
    <w:p w:rsidR="0012777F" w:rsidRPr="00554E39" w:rsidRDefault="00665CB2" w:rsidP="00665CB2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Er hat Kranke geheilt und Blinden das Augenlicht </w:t>
      </w:r>
      <w:proofErr w:type="gramStart"/>
      <w:r>
        <w:rPr>
          <w:rFonts w:ascii="Arial" w:hAnsi="Arial" w:cs="Arial"/>
          <w:b/>
          <w:lang w:val="de-DE"/>
        </w:rPr>
        <w:t>wieder gegeben</w:t>
      </w:r>
      <w:proofErr w:type="gramEnd"/>
      <w:r>
        <w:rPr>
          <w:rFonts w:ascii="Arial" w:hAnsi="Arial" w:cs="Arial"/>
          <w:b/>
          <w:lang w:val="de-DE"/>
        </w:rPr>
        <w:t xml:space="preserve">. </w:t>
      </w:r>
      <w:r w:rsidRPr="00554E39">
        <w:rPr>
          <w:rFonts w:ascii="Arial" w:hAnsi="Arial" w:cs="Arial"/>
          <w:b/>
          <w:lang w:val="de-DE"/>
        </w:rPr>
        <w:t>Er befreit Völker von Mächten und Unterdrückern.</w:t>
      </w:r>
    </w:p>
    <w:p w:rsidR="00802821" w:rsidRDefault="00802821" w:rsidP="0012777F">
      <w:pPr>
        <w:rPr>
          <w:rFonts w:ascii="Arial" w:hAnsi="Arial" w:cs="Arial"/>
          <w:lang w:val="de-DE"/>
        </w:rPr>
      </w:pPr>
    </w:p>
    <w:p w:rsidR="0017089B" w:rsidRPr="00554E39" w:rsidRDefault="0012777F" w:rsidP="0012777F">
      <w:pPr>
        <w:rPr>
          <w:rFonts w:ascii="Arial" w:hAnsi="Arial" w:cs="Arial"/>
          <w:lang w:val="de-DE"/>
        </w:rPr>
      </w:pPr>
      <w:r w:rsidRPr="00554E39">
        <w:rPr>
          <w:rFonts w:ascii="Arial" w:hAnsi="Arial" w:cs="Arial"/>
          <w:lang w:val="de-DE"/>
        </w:rPr>
        <w:t xml:space="preserve">L: </w:t>
      </w:r>
      <w:r w:rsidR="00665CB2" w:rsidRPr="00554E39">
        <w:rPr>
          <w:rFonts w:ascii="Arial" w:hAnsi="Arial" w:cs="Arial"/>
          <w:lang w:val="de-DE"/>
        </w:rPr>
        <w:t xml:space="preserve">Nimm uns an in Deiner </w:t>
      </w:r>
      <w:proofErr w:type="spellStart"/>
      <w:r w:rsidR="00665CB2" w:rsidRPr="00554E39">
        <w:rPr>
          <w:rFonts w:ascii="Arial" w:hAnsi="Arial" w:cs="Arial"/>
          <w:lang w:val="de-DE"/>
        </w:rPr>
        <w:t>Barmerzigkeit</w:t>
      </w:r>
      <w:proofErr w:type="spellEnd"/>
      <w:r w:rsidRPr="00554E39">
        <w:rPr>
          <w:rFonts w:ascii="Arial" w:hAnsi="Arial" w:cs="Arial"/>
          <w:lang w:val="de-DE"/>
        </w:rPr>
        <w:t xml:space="preserve"> </w:t>
      </w:r>
      <w:r w:rsidR="0017089B" w:rsidRPr="00554E39">
        <w:rPr>
          <w:rFonts w:ascii="Arial" w:hAnsi="Arial" w:cs="Arial"/>
          <w:lang w:val="de-DE"/>
        </w:rPr>
        <w:t>wenn wir uns vereinen in dem Gebet, dass Du uns gegeben hast</w:t>
      </w:r>
    </w:p>
    <w:p w:rsidR="00802821" w:rsidRDefault="00802821" w:rsidP="0012777F">
      <w:pPr>
        <w:rPr>
          <w:rFonts w:ascii="Arial" w:hAnsi="Arial" w:cs="Arial"/>
          <w:b/>
        </w:rPr>
      </w:pPr>
    </w:p>
    <w:p w:rsidR="0012777F" w:rsidRDefault="0017089B" w:rsidP="001277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12777F"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Vater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unser</w:t>
      </w:r>
      <w:proofErr w:type="spellEnd"/>
      <w:r>
        <w:rPr>
          <w:rFonts w:ascii="Arial" w:hAnsi="Arial" w:cs="Arial"/>
          <w:b/>
        </w:rPr>
        <w:t>…</w:t>
      </w:r>
    </w:p>
    <w:p w:rsidR="0017089B" w:rsidRDefault="0017089B" w:rsidP="0012777F">
      <w:pPr>
        <w:rPr>
          <w:rFonts w:ascii="Arial" w:hAnsi="Arial" w:cs="Arial"/>
        </w:rPr>
      </w:pPr>
    </w:p>
    <w:p w:rsidR="00554E39" w:rsidRDefault="00554E39" w:rsidP="0012777F">
      <w:pPr>
        <w:rPr>
          <w:rFonts w:ascii="Arial" w:hAnsi="Arial" w:cs="Arial"/>
          <w:b/>
          <w:sz w:val="28"/>
          <w:szCs w:val="28"/>
        </w:rPr>
      </w:pPr>
    </w:p>
    <w:p w:rsidR="003864FF" w:rsidRDefault="003864FF" w:rsidP="0012777F">
      <w:pPr>
        <w:rPr>
          <w:rFonts w:ascii="Arial" w:hAnsi="Arial" w:cs="Arial"/>
          <w:b/>
          <w:sz w:val="28"/>
          <w:szCs w:val="28"/>
        </w:rPr>
      </w:pPr>
    </w:p>
    <w:p w:rsidR="00554E39" w:rsidRPr="00554E39" w:rsidRDefault="00554E39" w:rsidP="0012777F">
      <w:pPr>
        <w:rPr>
          <w:rFonts w:ascii="Arial" w:hAnsi="Arial" w:cs="Arial"/>
          <w:b/>
          <w:sz w:val="28"/>
          <w:szCs w:val="28"/>
        </w:rPr>
      </w:pPr>
      <w:proofErr w:type="spellStart"/>
      <w:r w:rsidRPr="00554E39">
        <w:rPr>
          <w:rFonts w:ascii="Arial" w:hAnsi="Arial" w:cs="Arial"/>
          <w:b/>
          <w:sz w:val="28"/>
          <w:szCs w:val="28"/>
        </w:rPr>
        <w:lastRenderedPageBreak/>
        <w:t>Segen</w:t>
      </w:r>
      <w:proofErr w:type="spellEnd"/>
    </w:p>
    <w:p w:rsidR="00554E39" w:rsidRDefault="00554E39" w:rsidP="0012777F"/>
    <w:p w:rsidR="00554E39" w:rsidRPr="00554E39" w:rsidRDefault="00554E39" w:rsidP="0012777F">
      <w:pPr>
        <w:rPr>
          <w:lang w:val="de-DE"/>
        </w:rPr>
      </w:pPr>
      <w:r w:rsidRPr="00554E39">
        <w:rPr>
          <w:lang w:val="de-DE"/>
        </w:rPr>
        <w:t>Geht nun und lebt vor G</w:t>
      </w:r>
      <w:r>
        <w:rPr>
          <w:lang w:val="de-DE"/>
        </w:rPr>
        <w:t>ott in Redlichkeit.</w:t>
      </w:r>
    </w:p>
    <w:p w:rsidR="0012777F" w:rsidRDefault="00554E39" w:rsidP="0012777F">
      <w:pPr>
        <w:rPr>
          <w:lang w:val="de-DE"/>
        </w:rPr>
      </w:pPr>
      <w:r w:rsidRPr="00554E39">
        <w:rPr>
          <w:lang w:val="de-DE"/>
        </w:rPr>
        <w:t xml:space="preserve">Richtet Euren Willen auf Gottes </w:t>
      </w:r>
      <w:r>
        <w:rPr>
          <w:lang w:val="de-DE"/>
        </w:rPr>
        <w:t>Wege aus, klammert Euch nicht an Euer Leben,</w:t>
      </w:r>
    </w:p>
    <w:p w:rsidR="00554E39" w:rsidRPr="00554E39" w:rsidRDefault="00554E39" w:rsidP="0012777F">
      <w:pPr>
        <w:rPr>
          <w:lang w:val="de-DE"/>
        </w:rPr>
      </w:pPr>
      <w:r w:rsidRPr="00554E39">
        <w:rPr>
          <w:lang w:val="de-DE"/>
        </w:rPr>
        <w:t>Sondern nehmt Euer Kreuz auf</w:t>
      </w:r>
      <w:r>
        <w:rPr>
          <w:lang w:val="de-DE"/>
        </w:rPr>
        <w:t xml:space="preserve"> in der Nachfolge des liebenden und weisen Christus.</w:t>
      </w:r>
    </w:p>
    <w:p w:rsidR="00554E39" w:rsidRDefault="00554E39" w:rsidP="0012777F"/>
    <w:p w:rsidR="00554E39" w:rsidRDefault="00554E39" w:rsidP="0012777F">
      <w:pPr>
        <w:rPr>
          <w:lang w:val="de-DE"/>
        </w:rPr>
      </w:pPr>
      <w:r w:rsidRPr="00554E39">
        <w:rPr>
          <w:lang w:val="de-DE"/>
        </w:rPr>
        <w:t>Weisheit ist strahlend hell und ve</w:t>
      </w:r>
      <w:r>
        <w:rPr>
          <w:lang w:val="de-DE"/>
        </w:rPr>
        <w:t>rblasst nie für die, die sie lieben</w:t>
      </w:r>
    </w:p>
    <w:p w:rsidR="00554E39" w:rsidRPr="00554E39" w:rsidRDefault="00554E39" w:rsidP="0012777F">
      <w:pPr>
        <w:rPr>
          <w:lang w:val="de-DE"/>
        </w:rPr>
      </w:pPr>
      <w:r w:rsidRPr="00554E39">
        <w:rPr>
          <w:lang w:val="de-DE"/>
        </w:rPr>
        <w:t>Sie ist leicht zu er</w:t>
      </w:r>
      <w:r>
        <w:rPr>
          <w:lang w:val="de-DE"/>
        </w:rPr>
        <w:t>kennen und zu finden für die, die sie suchen.</w:t>
      </w:r>
    </w:p>
    <w:p w:rsidR="0012777F" w:rsidRPr="00554E39" w:rsidRDefault="0012777F" w:rsidP="0012777F">
      <w:pPr>
        <w:rPr>
          <w:lang w:val="de-DE"/>
        </w:rPr>
      </w:pPr>
    </w:p>
    <w:p w:rsidR="00554E39" w:rsidRDefault="00554E39" w:rsidP="0012777F">
      <w:pPr>
        <w:rPr>
          <w:lang w:val="de-DE"/>
        </w:rPr>
      </w:pPr>
      <w:r>
        <w:rPr>
          <w:lang w:val="de-DE"/>
        </w:rPr>
        <w:t>Sie ist ein Hauch von Gottes Macht, Ebenbild von Gottes Güte,</w:t>
      </w:r>
    </w:p>
    <w:p w:rsidR="00554E39" w:rsidRPr="00554E39" w:rsidRDefault="00554E39" w:rsidP="0012777F">
      <w:pPr>
        <w:rPr>
          <w:lang w:val="de-DE"/>
        </w:rPr>
      </w:pPr>
      <w:r>
        <w:rPr>
          <w:lang w:val="de-DE"/>
        </w:rPr>
        <w:t>das ewige Licht und Spiegel von Gottes Herrlichkeit.</w:t>
      </w:r>
    </w:p>
    <w:p w:rsidR="0012777F" w:rsidRDefault="0012777F" w:rsidP="0012777F">
      <w:pPr>
        <w:rPr>
          <w:lang w:val="de-DE"/>
        </w:rPr>
      </w:pPr>
    </w:p>
    <w:p w:rsidR="00554E39" w:rsidRDefault="00554E39" w:rsidP="0012777F">
      <w:pPr>
        <w:rPr>
          <w:lang w:val="de-DE"/>
        </w:rPr>
      </w:pPr>
      <w:r>
        <w:rPr>
          <w:lang w:val="de-DE"/>
        </w:rPr>
        <w:t>Nun lasst + die Weisheit alle Dinge tun, alle Dinge erneuern,</w:t>
      </w:r>
    </w:p>
    <w:p w:rsidR="00554E39" w:rsidRPr="00554E39" w:rsidRDefault="00554E39" w:rsidP="0012777F">
      <w:pPr>
        <w:rPr>
          <w:lang w:val="de-DE"/>
        </w:rPr>
      </w:pPr>
      <w:r>
        <w:rPr>
          <w:lang w:val="de-DE"/>
        </w:rPr>
        <w:t>uns zu heiligen und zu Freundinnen und Freunden Gottes zu machen</w:t>
      </w:r>
    </w:p>
    <w:p w:rsidR="00554E39" w:rsidRDefault="00554E39" w:rsidP="00D12008">
      <w:pPr>
        <w:rPr>
          <w:rFonts w:ascii="Arial" w:hAnsi="Arial" w:cs="Arial"/>
        </w:rPr>
      </w:pPr>
    </w:p>
    <w:p w:rsidR="0012777F" w:rsidRDefault="0012777F" w:rsidP="00D12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Amazing Grace </w:t>
      </w:r>
    </w:p>
    <w:p w:rsidR="0012777F" w:rsidRDefault="0012777F" w:rsidP="0012777F">
      <w:pPr>
        <w:rPr>
          <w:rFonts w:ascii="Arial" w:hAnsi="Arial" w:cs="Arial"/>
        </w:rPr>
      </w:pPr>
    </w:p>
    <w:p w:rsidR="0012777F" w:rsidRDefault="0012777F" w:rsidP="0012777F">
      <w:pPr>
        <w:rPr>
          <w:rFonts w:ascii="Arial" w:hAnsi="Arial" w:cs="Arial"/>
        </w:rPr>
      </w:pPr>
      <w:r>
        <w:rPr>
          <w:rFonts w:ascii="Arial" w:hAnsi="Arial" w:cs="Arial"/>
        </w:rPr>
        <w:t>Amazing grace, how sweet the sound That saved a wretch like me</w:t>
      </w:r>
    </w:p>
    <w:p w:rsidR="0012777F" w:rsidRDefault="0012777F" w:rsidP="001277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once was lost but now I’m found </w:t>
      </w:r>
      <w:proofErr w:type="gramStart"/>
      <w:r>
        <w:rPr>
          <w:rFonts w:ascii="Arial" w:hAnsi="Arial" w:cs="Arial"/>
        </w:rPr>
        <w:t>Was</w:t>
      </w:r>
      <w:proofErr w:type="gramEnd"/>
      <w:r>
        <w:rPr>
          <w:rFonts w:ascii="Arial" w:hAnsi="Arial" w:cs="Arial"/>
        </w:rPr>
        <w:t xml:space="preserve"> blind, but now I see</w:t>
      </w:r>
    </w:p>
    <w:p w:rsidR="00D12008" w:rsidRDefault="00D12008" w:rsidP="00D12008">
      <w:pPr>
        <w:rPr>
          <w:rFonts w:ascii="Arial" w:hAnsi="Arial" w:cs="Arial"/>
          <w:i/>
          <w:sz w:val="20"/>
          <w:szCs w:val="20"/>
          <w:lang w:val="de-DE"/>
        </w:rPr>
      </w:pPr>
      <w:r w:rsidRPr="00D12008">
        <w:rPr>
          <w:rFonts w:ascii="Arial" w:hAnsi="Arial" w:cs="Arial"/>
          <w:i/>
          <w:sz w:val="20"/>
          <w:szCs w:val="20"/>
          <w:lang w:val="de-DE"/>
        </w:rPr>
        <w:t xml:space="preserve">Unglaubliche </w:t>
      </w:r>
      <w:proofErr w:type="gramStart"/>
      <w:r w:rsidRPr="00D12008">
        <w:rPr>
          <w:rFonts w:ascii="Arial" w:hAnsi="Arial" w:cs="Arial"/>
          <w:i/>
          <w:sz w:val="20"/>
          <w:szCs w:val="20"/>
          <w:lang w:val="de-DE"/>
        </w:rPr>
        <w:t>Gnade,  welch</w:t>
      </w:r>
      <w:proofErr w:type="gramEnd"/>
      <w:r w:rsidRPr="00D12008">
        <w:rPr>
          <w:rFonts w:ascii="Arial" w:hAnsi="Arial" w:cs="Arial"/>
          <w:i/>
          <w:sz w:val="20"/>
          <w:szCs w:val="20"/>
          <w:lang w:val="de-DE"/>
        </w:rPr>
        <w:t xml:space="preserve"> süßer Klang, die einen armen Sünder wie mich errettete! Einst war ich verloren, aber nun bin ich gefunden, war blind, aber nun sehe ich.</w:t>
      </w:r>
    </w:p>
    <w:p w:rsidR="00EA605F" w:rsidRPr="00D12008" w:rsidRDefault="00EA605F" w:rsidP="00D12008">
      <w:pPr>
        <w:rPr>
          <w:rFonts w:ascii="Arial" w:hAnsi="Arial" w:cs="Arial"/>
          <w:i/>
          <w:sz w:val="20"/>
          <w:szCs w:val="20"/>
          <w:lang w:val="de-DE"/>
        </w:rPr>
      </w:pPr>
      <w:bookmarkStart w:id="0" w:name="_GoBack"/>
      <w:bookmarkEnd w:id="0"/>
    </w:p>
    <w:p w:rsidR="0012777F" w:rsidRPr="00D12008" w:rsidRDefault="0012777F" w:rsidP="0012777F">
      <w:pPr>
        <w:rPr>
          <w:rFonts w:ascii="Arial" w:hAnsi="Arial" w:cs="Arial"/>
          <w:i/>
          <w:sz w:val="20"/>
          <w:szCs w:val="20"/>
          <w:lang w:val="de-DE"/>
        </w:rPr>
      </w:pPr>
    </w:p>
    <w:p w:rsidR="0012777F" w:rsidRPr="00D12008" w:rsidRDefault="0012777F" w:rsidP="0012777F">
      <w:pPr>
        <w:rPr>
          <w:rFonts w:ascii="Arial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70485</wp:posOffset>
                </wp:positionV>
                <wp:extent cx="5943600" cy="8001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F10" w:rsidRPr="00C81F10" w:rsidRDefault="00C81F10" w:rsidP="00CE2010">
                            <w:pPr>
                              <w:rPr>
                                <w:lang w:val="de-DE"/>
                              </w:rPr>
                            </w:pPr>
                            <w:r w:rsidRPr="00C81F10">
                              <w:rPr>
                                <w:lang w:val="de-DE"/>
                              </w:rPr>
                              <w:t xml:space="preserve">Seit 10 Jahren lädt der </w:t>
                            </w:r>
                            <w:r>
                              <w:rPr>
                                <w:lang w:val="de-DE"/>
                              </w:rPr>
                              <w:t xml:space="preserve">Vorstand von IPCA weltweit die in Gefängnisseelsorge involvierten Menschen dazu ein, an einem besonderen Tag des Gebetes zusammenzukommen, nämlich am 25. August, dem Geburtstag von IPCA. </w:t>
                            </w:r>
                            <w:r w:rsidRPr="00C81F10">
                              <w:rPr>
                                <w:lang w:val="de-DE"/>
                              </w:rPr>
                              <w:t xml:space="preserve">Wir danken Mitgliedern von IPCA </w:t>
                            </w:r>
                            <w:proofErr w:type="spellStart"/>
                            <w:r w:rsidRPr="00C81F10">
                              <w:rPr>
                                <w:lang w:val="de-DE"/>
                              </w:rPr>
                              <w:t>Oceania</w:t>
                            </w:r>
                            <w:proofErr w:type="spellEnd"/>
                            <w:r w:rsidRPr="00C81F10">
                              <w:rPr>
                                <w:lang w:val="de-DE"/>
                              </w:rPr>
                              <w:t xml:space="preserve"> für die Vorbereitung in </w:t>
                            </w:r>
                            <w:r>
                              <w:rPr>
                                <w:lang w:val="de-DE"/>
                              </w:rPr>
                              <w:t xml:space="preserve">diesem Jahr. </w:t>
                            </w:r>
                            <w:r w:rsidR="00CE2010">
                              <w:rPr>
                                <w:lang w:val="de-DE"/>
                              </w:rPr>
                              <w:tab/>
                            </w:r>
                            <w:r w:rsidR="00CE2010">
                              <w:rPr>
                                <w:lang w:val="de-D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lang w:val="de-DE"/>
                              </w:rPr>
                              <w:t xml:space="preserve"> Deutsch </w:t>
                            </w:r>
                            <w:r w:rsidR="00CE2010">
                              <w:rPr>
                                <w:lang w:val="de-DE"/>
                              </w:rPr>
                              <w:t xml:space="preserve">von Michael Philippi, </w:t>
                            </w:r>
                            <w:proofErr w:type="spellStart"/>
                            <w:r w:rsidR="00CE2010">
                              <w:rPr>
                                <w:lang w:val="de-DE"/>
                              </w:rPr>
                              <w:t>chairman</w:t>
                            </w:r>
                            <w:proofErr w:type="spellEnd"/>
                            <w:r w:rsidR="00CE2010">
                              <w:rPr>
                                <w:lang w:val="de-DE"/>
                              </w:rPr>
                              <w:t xml:space="preserve"> IPCA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-5.25pt;margin-top:5.55pt;width:46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">
                <v:textbox>
                  <w:txbxContent>
                    <w:p w:rsidR="00C81F10" w:rsidRPr="00C81F10" w:rsidRDefault="00C81F10" w:rsidP="00CE2010">
                      <w:pPr>
                        <w:rPr>
                          <w:lang w:val="de-DE"/>
                        </w:rPr>
                      </w:pPr>
                      <w:r w:rsidRPr="00C81F10">
                        <w:rPr>
                          <w:lang w:val="de-DE"/>
                        </w:rPr>
                        <w:t xml:space="preserve">Seit 10 Jahren lädt der </w:t>
                      </w:r>
                      <w:r>
                        <w:rPr>
                          <w:lang w:val="de-DE"/>
                        </w:rPr>
                        <w:t xml:space="preserve">Vorstand von IPCA weltweit die in Gefängnisseelsorge involvierten Menschen dazu ein, an einem besonderen Tag des Gebetes zusammenzukommen, nämlich am 25. August, dem Geburtstag von IPCA. </w:t>
                      </w:r>
                      <w:r w:rsidRPr="00C81F10">
                        <w:rPr>
                          <w:lang w:val="de-DE"/>
                        </w:rPr>
                        <w:t xml:space="preserve">Wir danken Mitgliedern von IPCA </w:t>
                      </w:r>
                      <w:proofErr w:type="spellStart"/>
                      <w:r w:rsidRPr="00C81F10">
                        <w:rPr>
                          <w:lang w:val="de-DE"/>
                        </w:rPr>
                        <w:t>Oceania</w:t>
                      </w:r>
                      <w:proofErr w:type="spellEnd"/>
                      <w:r w:rsidRPr="00C81F10">
                        <w:rPr>
                          <w:lang w:val="de-DE"/>
                        </w:rPr>
                        <w:t xml:space="preserve"> für die Vorbereitung in </w:t>
                      </w:r>
                      <w:r>
                        <w:rPr>
                          <w:lang w:val="de-DE"/>
                        </w:rPr>
                        <w:t xml:space="preserve">diesem Jahr. </w:t>
                      </w:r>
                      <w:r w:rsidR="00CE2010">
                        <w:rPr>
                          <w:lang w:val="de-DE"/>
                        </w:rPr>
                        <w:tab/>
                      </w:r>
                      <w:r w:rsidR="00CE2010">
                        <w:rPr>
                          <w:lang w:val="de-DE"/>
                        </w:rPr>
                        <w:tab/>
                        <w:t xml:space="preserve">  </w:t>
                      </w:r>
                      <w:r>
                        <w:rPr>
                          <w:lang w:val="de-DE"/>
                        </w:rPr>
                        <w:t xml:space="preserve"> Deutsch </w:t>
                      </w:r>
                      <w:r w:rsidR="00CE2010">
                        <w:rPr>
                          <w:lang w:val="de-DE"/>
                        </w:rPr>
                        <w:t xml:space="preserve">von Michael Philippi, </w:t>
                      </w:r>
                      <w:proofErr w:type="spellStart"/>
                      <w:r w:rsidR="00CE2010">
                        <w:rPr>
                          <w:lang w:val="de-DE"/>
                        </w:rPr>
                        <w:t>chairman</w:t>
                      </w:r>
                      <w:proofErr w:type="spellEnd"/>
                      <w:r w:rsidR="00CE2010">
                        <w:rPr>
                          <w:lang w:val="de-DE"/>
                        </w:rPr>
                        <w:t xml:space="preserve"> IPCA Europe</w:t>
                      </w:r>
                    </w:p>
                  </w:txbxContent>
                </v:textbox>
              </v:shape>
            </w:pict>
          </mc:Fallback>
        </mc:AlternateContent>
      </w:r>
    </w:p>
    <w:p w:rsidR="0012777F" w:rsidRPr="00D12008" w:rsidRDefault="0012777F" w:rsidP="0012777F">
      <w:pPr>
        <w:rPr>
          <w:rFonts w:ascii="Arial" w:hAnsi="Arial" w:cs="Arial"/>
          <w:lang w:val="de-DE"/>
        </w:rPr>
      </w:pPr>
    </w:p>
    <w:p w:rsidR="0012777F" w:rsidRPr="00D12008" w:rsidRDefault="0012777F" w:rsidP="0012777F">
      <w:pPr>
        <w:rPr>
          <w:rFonts w:ascii="Arial" w:hAnsi="Arial" w:cs="Arial"/>
          <w:lang w:val="de-DE"/>
        </w:rPr>
      </w:pPr>
    </w:p>
    <w:p w:rsidR="0012777F" w:rsidRPr="00D12008" w:rsidRDefault="0012777F" w:rsidP="0012777F">
      <w:pPr>
        <w:rPr>
          <w:rFonts w:ascii="Arial" w:hAnsi="Arial" w:cs="Arial"/>
          <w:lang w:val="de-DE"/>
        </w:rPr>
      </w:pPr>
    </w:p>
    <w:p w:rsidR="0012777F" w:rsidRPr="00D12008" w:rsidRDefault="0012777F" w:rsidP="0012777F">
      <w:pPr>
        <w:rPr>
          <w:rFonts w:ascii="Arial" w:hAnsi="Arial" w:cs="Arial"/>
          <w:lang w:val="de-DE"/>
        </w:rPr>
      </w:pPr>
    </w:p>
    <w:p w:rsidR="0012777F" w:rsidRPr="00D12008" w:rsidRDefault="0012777F" w:rsidP="0012777F">
      <w:pPr>
        <w:rPr>
          <w:rFonts w:ascii="Arial" w:hAnsi="Arial" w:cs="Arial"/>
          <w:lang w:val="de-DE"/>
        </w:rPr>
      </w:pPr>
    </w:p>
    <w:p w:rsidR="00554E39" w:rsidRDefault="00D12008">
      <w:pPr>
        <w:rPr>
          <w:lang w:val="de-DE"/>
        </w:rPr>
      </w:pPr>
      <w:r>
        <w:rPr>
          <w:lang w:val="de-DE"/>
        </w:rPr>
        <w:t>*</w:t>
      </w:r>
      <w:r w:rsidRPr="00D12008">
        <w:rPr>
          <w:lang w:val="de-DE"/>
        </w:rPr>
        <w:t xml:space="preserve">John Newton, ehemaliger Kapitän eines Sklavenschiffes und späterer Pastor dichtete </w:t>
      </w:r>
      <w:proofErr w:type="spellStart"/>
      <w:r>
        <w:rPr>
          <w:lang w:val="de-DE"/>
        </w:rPr>
        <w:t>Amazing</w:t>
      </w:r>
      <w:proofErr w:type="spellEnd"/>
      <w:r>
        <w:rPr>
          <w:lang w:val="de-DE"/>
        </w:rPr>
        <w:t xml:space="preserve"> </w:t>
      </w:r>
      <w:proofErr w:type="gramStart"/>
      <w:r>
        <w:rPr>
          <w:lang w:val="de-DE"/>
        </w:rPr>
        <w:t xml:space="preserve">Grace </w:t>
      </w:r>
      <w:r w:rsidRPr="00D12008">
        <w:rPr>
          <w:lang w:val="de-DE"/>
        </w:rPr>
        <w:t xml:space="preserve"> im</w:t>
      </w:r>
      <w:proofErr w:type="gramEnd"/>
      <w:r w:rsidRPr="00D12008">
        <w:rPr>
          <w:lang w:val="de-DE"/>
        </w:rPr>
        <w:t xml:space="preserve"> Jahr 1779.</w:t>
      </w:r>
      <w:r>
        <w:rPr>
          <w:lang w:val="de-DE"/>
        </w:rPr>
        <w:t xml:space="preserve"> </w:t>
      </w:r>
    </w:p>
    <w:p w:rsidR="00C45394" w:rsidRPr="00D12008" w:rsidRDefault="00554E39">
      <w:pPr>
        <w:rPr>
          <w:lang w:val="de-DE"/>
        </w:rPr>
      </w:pPr>
      <w:r>
        <w:rPr>
          <w:lang w:val="de-DE"/>
        </w:rPr>
        <w:t>*</w:t>
      </w:r>
      <w:r w:rsidR="00D12008">
        <w:rPr>
          <w:lang w:val="de-DE"/>
        </w:rPr>
        <w:t xml:space="preserve">Chris </w:t>
      </w:r>
      <w:proofErr w:type="spellStart"/>
      <w:r w:rsidR="00D12008">
        <w:rPr>
          <w:lang w:val="de-DE"/>
        </w:rPr>
        <w:t>Tomlin</w:t>
      </w:r>
      <w:proofErr w:type="spellEnd"/>
      <w:r w:rsidR="00D12008">
        <w:rPr>
          <w:lang w:val="de-DE"/>
        </w:rPr>
        <w:t xml:space="preserve"> ist ein evangelikaler amerikanischer Sänger, von dem eine Ergänzungsstrophe stammt.</w:t>
      </w:r>
    </w:p>
    <w:sectPr w:rsidR="00C45394" w:rsidRPr="00D12008" w:rsidSect="001344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B38"/>
    <w:multiLevelType w:val="hybridMultilevel"/>
    <w:tmpl w:val="A928131C"/>
    <w:lvl w:ilvl="0" w:tplc="754C8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7F"/>
    <w:rsid w:val="00035D1D"/>
    <w:rsid w:val="000B59C1"/>
    <w:rsid w:val="0012777F"/>
    <w:rsid w:val="00134417"/>
    <w:rsid w:val="00140AFA"/>
    <w:rsid w:val="0017089B"/>
    <w:rsid w:val="003864FF"/>
    <w:rsid w:val="004F1839"/>
    <w:rsid w:val="00504E8A"/>
    <w:rsid w:val="00554E39"/>
    <w:rsid w:val="00566427"/>
    <w:rsid w:val="0057264F"/>
    <w:rsid w:val="00630927"/>
    <w:rsid w:val="00665CB2"/>
    <w:rsid w:val="006D6749"/>
    <w:rsid w:val="006F59C6"/>
    <w:rsid w:val="007F16FD"/>
    <w:rsid w:val="00802821"/>
    <w:rsid w:val="00803D86"/>
    <w:rsid w:val="00921D6D"/>
    <w:rsid w:val="00C31882"/>
    <w:rsid w:val="00C45394"/>
    <w:rsid w:val="00C81F10"/>
    <w:rsid w:val="00C8646A"/>
    <w:rsid w:val="00CE2010"/>
    <w:rsid w:val="00D12008"/>
    <w:rsid w:val="00EA605F"/>
    <w:rsid w:val="00F66236"/>
    <w:rsid w:val="00F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AFD9"/>
  <w15:chartTrackingRefBased/>
  <w15:docId w15:val="{7E88D6F2-CB0A-5C4E-9EA8-3444ED67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777F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D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D1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66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4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void('Verse%20details');" TargetMode="External"/><Relationship Id="rId18" Type="http://schemas.openxmlformats.org/officeDocument/2006/relationships/hyperlink" Target="javascript:void('Verse%20details');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javascript:void('Verse%20details');" TargetMode="External"/><Relationship Id="rId7" Type="http://schemas.openxmlformats.org/officeDocument/2006/relationships/image" Target="media/image10.jpeg"/><Relationship Id="rId12" Type="http://schemas.openxmlformats.org/officeDocument/2006/relationships/hyperlink" Target="javascript:void('Verse%20details');" TargetMode="External"/><Relationship Id="rId17" Type="http://schemas.openxmlformats.org/officeDocument/2006/relationships/hyperlink" Target="javascript:void('Verse%20details');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javascript:void('Verse%20details');" TargetMode="External"/><Relationship Id="rId20" Type="http://schemas.openxmlformats.org/officeDocument/2006/relationships/hyperlink" Target="javascript:void('Verse%20details');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javascript:void('Verse%20details');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javascript:void('Verse%20details')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'Verse%20details');" TargetMode="External"/><Relationship Id="rId19" Type="http://schemas.openxmlformats.org/officeDocument/2006/relationships/hyperlink" Target="javascript:void('Verse%20details'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javascript:void('Verse%20details')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2EAE3D020AF45B66D0A004996FEAF" ma:contentTypeVersion="10" ma:contentTypeDescription="Create a new document." ma:contentTypeScope="" ma:versionID="605f368b49fe50f31a765423ede846fb">
  <xsd:schema xmlns:xsd="http://www.w3.org/2001/XMLSchema" xmlns:xs="http://www.w3.org/2001/XMLSchema" xmlns:p="http://schemas.microsoft.com/office/2006/metadata/properties" xmlns:ns2="5fa2d92e-d09c-499c-ac5b-91337c3961a8" xmlns:ns3="e3627e07-6f45-4ec1-9348-507de68fa95b" targetNamespace="http://schemas.microsoft.com/office/2006/metadata/properties" ma:root="true" ma:fieldsID="1caa5c2ff3ecbca9f42e7e025a68d291" ns2:_="" ns3:_="">
    <xsd:import namespace="5fa2d92e-d09c-499c-ac5b-91337c3961a8"/>
    <xsd:import namespace="e3627e07-6f45-4ec1-9348-507de68fa9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2d92e-d09c-499c-ac5b-91337c39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27e07-6f45-4ec1-9348-507de68fa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8F36A-AE41-49E8-B02B-353329D49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63731-54CA-4820-B5F9-3E6B501928A6}"/>
</file>

<file path=customXml/itemProps3.xml><?xml version="1.0" encoding="utf-8"?>
<ds:datastoreItem xmlns:ds="http://schemas.openxmlformats.org/officeDocument/2006/customXml" ds:itemID="{2BB9B23F-D9D9-4059-9015-281AF5E06843}"/>
</file>

<file path=customXml/itemProps4.xml><?xml version="1.0" encoding="utf-8"?>
<ds:datastoreItem xmlns:ds="http://schemas.openxmlformats.org/officeDocument/2006/customXml" ds:itemID="{EB7240C6-EEE6-4D38-AB91-112806C1B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Moore</dc:creator>
  <cp:keywords/>
  <dc:description/>
  <cp:lastModifiedBy>Philippi, Michael (JVA Freiburg)</cp:lastModifiedBy>
  <cp:revision>5</cp:revision>
  <cp:lastPrinted>2019-07-25T14:16:00Z</cp:lastPrinted>
  <dcterms:created xsi:type="dcterms:W3CDTF">2019-07-31T11:43:00Z</dcterms:created>
  <dcterms:modified xsi:type="dcterms:W3CDTF">2019-07-31T13:57:00Z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0x010100D782EAE3D020AF45B66D0A004996FEAF</vt:lpwstr>
  </property>
</Properties>
</file>